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09"/>
        <w:gridCol w:w="569"/>
        <w:gridCol w:w="2141"/>
        <w:gridCol w:w="1940"/>
        <w:gridCol w:w="1836"/>
        <w:gridCol w:w="141"/>
        <w:gridCol w:w="5847"/>
      </w:tblGrid>
      <w:tr w:rsidR="00AE5F1E" w:rsidTr="00372F61">
        <w:trPr>
          <w:trHeight w:val="461"/>
        </w:trPr>
        <w:tc>
          <w:tcPr>
            <w:tcW w:w="4519" w:type="dxa"/>
            <w:gridSpan w:val="3"/>
            <w:tcBorders>
              <w:top w:val="single" w:sz="12" w:space="0" w:color="auto"/>
              <w:left w:val="single" w:sz="12" w:space="0" w:color="auto"/>
              <w:right w:val="single" w:sz="12" w:space="0" w:color="auto"/>
            </w:tcBorders>
            <w:shd w:val="clear" w:color="auto" w:fill="auto"/>
            <w:vAlign w:val="center"/>
          </w:tcPr>
          <w:p w:rsidR="00AE5F1E" w:rsidRPr="006340F2" w:rsidRDefault="00AE5F1E" w:rsidP="00296192">
            <w:pPr>
              <w:pStyle w:val="NoSpacing"/>
              <w:jc w:val="both"/>
            </w:pPr>
            <w:r>
              <w:t>Name:</w:t>
            </w:r>
            <w:r w:rsidR="00D57B60">
              <w:t xml:space="preserve"> Heber Ackland</w:t>
            </w:r>
            <w:r w:rsidR="00D5195B">
              <w:t xml:space="preserve"> </w:t>
            </w:r>
          </w:p>
        </w:tc>
        <w:tc>
          <w:tcPr>
            <w:tcW w:w="9764" w:type="dxa"/>
            <w:gridSpan w:val="4"/>
            <w:tcBorders>
              <w:top w:val="nil"/>
              <w:left w:val="single" w:sz="12" w:space="0" w:color="auto"/>
              <w:right w:val="nil"/>
            </w:tcBorders>
            <w:shd w:val="clear" w:color="auto" w:fill="auto"/>
            <w:vAlign w:val="center"/>
          </w:tcPr>
          <w:p w:rsidR="00AE5F1E" w:rsidRPr="00B17B9A" w:rsidRDefault="00AE5F1E" w:rsidP="00162241">
            <w:pPr>
              <w:pStyle w:val="NoSpacing"/>
              <w:jc w:val="both"/>
              <w:rPr>
                <w:sz w:val="24"/>
                <w:szCs w:val="24"/>
              </w:rPr>
            </w:pPr>
            <w:r>
              <w:rPr>
                <w:sz w:val="24"/>
                <w:szCs w:val="24"/>
              </w:rPr>
              <w:t xml:space="preserve">   </w:t>
            </w:r>
            <w:r w:rsidR="00162241">
              <w:rPr>
                <w:sz w:val="24"/>
                <w:szCs w:val="24"/>
              </w:rPr>
              <w:t>EH Coach Course</w:t>
            </w:r>
            <w:r w:rsidRPr="00B17B9A">
              <w:rPr>
                <w:sz w:val="24"/>
                <w:szCs w:val="24"/>
              </w:rPr>
              <w:t xml:space="preserve"> Session Plan </w:t>
            </w:r>
          </w:p>
        </w:tc>
      </w:tr>
      <w:tr w:rsidR="00AE5F1E" w:rsidTr="00372F61">
        <w:trPr>
          <w:trHeight w:val="461"/>
        </w:trPr>
        <w:tc>
          <w:tcPr>
            <w:tcW w:w="2378" w:type="dxa"/>
            <w:gridSpan w:val="2"/>
            <w:tcBorders>
              <w:top w:val="single" w:sz="12" w:space="0" w:color="auto"/>
              <w:left w:val="single" w:sz="12" w:space="0" w:color="auto"/>
            </w:tcBorders>
            <w:shd w:val="clear" w:color="auto" w:fill="auto"/>
            <w:vAlign w:val="center"/>
          </w:tcPr>
          <w:p w:rsidR="00AE5F1E" w:rsidRPr="006340F2" w:rsidRDefault="00AE5F1E" w:rsidP="00D5195B">
            <w:pPr>
              <w:pStyle w:val="NoSpacing"/>
              <w:jc w:val="both"/>
            </w:pPr>
            <w:r w:rsidRPr="006340F2">
              <w:t>Date:</w:t>
            </w:r>
            <w:r w:rsidR="00D5195B">
              <w:t xml:space="preserve"> 12</w:t>
            </w:r>
            <w:r w:rsidR="00872F05">
              <w:t xml:space="preserve"> </w:t>
            </w:r>
            <w:r w:rsidR="00D5195B">
              <w:t>Nov 17</w:t>
            </w:r>
          </w:p>
        </w:tc>
        <w:tc>
          <w:tcPr>
            <w:tcW w:w="2141" w:type="dxa"/>
            <w:tcBorders>
              <w:top w:val="single" w:sz="12" w:space="0" w:color="auto"/>
            </w:tcBorders>
            <w:shd w:val="clear" w:color="auto" w:fill="auto"/>
            <w:vAlign w:val="center"/>
          </w:tcPr>
          <w:p w:rsidR="00AE5F1E" w:rsidRPr="006340F2" w:rsidRDefault="00AE5F1E" w:rsidP="00D5195B">
            <w:pPr>
              <w:pStyle w:val="NoSpacing"/>
              <w:jc w:val="both"/>
            </w:pPr>
            <w:r w:rsidRPr="006340F2">
              <w:t>Time:</w:t>
            </w:r>
            <w:r w:rsidR="00872F05">
              <w:t xml:space="preserve"> </w:t>
            </w:r>
            <w:r w:rsidR="00D5195B">
              <w:t>11a</w:t>
            </w:r>
            <w:r w:rsidR="00872F05">
              <w:t>m</w:t>
            </w:r>
          </w:p>
        </w:tc>
        <w:tc>
          <w:tcPr>
            <w:tcW w:w="3776" w:type="dxa"/>
            <w:gridSpan w:val="2"/>
            <w:vMerge w:val="restart"/>
            <w:tcBorders>
              <w:top w:val="single" w:sz="12" w:space="0" w:color="auto"/>
              <w:right w:val="single" w:sz="4" w:space="0" w:color="auto"/>
            </w:tcBorders>
            <w:shd w:val="clear" w:color="auto" w:fill="auto"/>
          </w:tcPr>
          <w:p w:rsidR="00AE5F1E" w:rsidRPr="006340F2" w:rsidRDefault="00AE5F1E" w:rsidP="00AE5F1E">
            <w:pPr>
              <w:pStyle w:val="NoSpacing"/>
              <w:ind w:left="20"/>
            </w:pPr>
            <w:r>
              <w:t>Venue/facility</w:t>
            </w:r>
            <w:r w:rsidRPr="006340F2">
              <w:t>:</w:t>
            </w:r>
            <w:r w:rsidR="00D5195B">
              <w:t xml:space="preserve"> STV</w:t>
            </w:r>
          </w:p>
        </w:tc>
        <w:tc>
          <w:tcPr>
            <w:tcW w:w="5988" w:type="dxa"/>
            <w:gridSpan w:val="2"/>
            <w:vMerge w:val="restart"/>
            <w:tcBorders>
              <w:top w:val="single" w:sz="12" w:space="0" w:color="auto"/>
              <w:left w:val="single" w:sz="4" w:space="0" w:color="auto"/>
              <w:right w:val="single" w:sz="12" w:space="0" w:color="auto"/>
            </w:tcBorders>
            <w:shd w:val="clear" w:color="auto" w:fill="auto"/>
          </w:tcPr>
          <w:p w:rsidR="00AE5F1E" w:rsidRDefault="00AE5F1E" w:rsidP="00AE5F1E">
            <w:pPr>
              <w:pStyle w:val="NoSpacing"/>
            </w:pPr>
            <w:r>
              <w:t>Risk assessment complete:</w:t>
            </w:r>
            <w:r w:rsidR="00D57B60">
              <w:t xml:space="preserve"> </w:t>
            </w:r>
            <w:r w:rsidR="00E91FC7">
              <w:t>Yes</w:t>
            </w:r>
          </w:p>
        </w:tc>
      </w:tr>
      <w:tr w:rsidR="00AE5F1E" w:rsidTr="00372F61">
        <w:trPr>
          <w:trHeight w:val="402"/>
        </w:trPr>
        <w:tc>
          <w:tcPr>
            <w:tcW w:w="4519" w:type="dxa"/>
            <w:gridSpan w:val="3"/>
            <w:tcBorders>
              <w:left w:val="single" w:sz="12" w:space="0" w:color="auto"/>
              <w:right w:val="single" w:sz="4" w:space="0" w:color="auto"/>
            </w:tcBorders>
            <w:shd w:val="clear" w:color="auto" w:fill="auto"/>
            <w:vAlign w:val="center"/>
          </w:tcPr>
          <w:p w:rsidR="00AE5F1E" w:rsidRPr="006340F2" w:rsidRDefault="00AE5F1E" w:rsidP="00D5195B">
            <w:pPr>
              <w:pStyle w:val="NoSpacing"/>
            </w:pPr>
            <w:r>
              <w:t>Session no.:</w:t>
            </w:r>
            <w:r w:rsidR="00D5195B">
              <w:t xml:space="preserve"> ‘Guest’ Session </w:t>
            </w:r>
          </w:p>
        </w:tc>
        <w:tc>
          <w:tcPr>
            <w:tcW w:w="3776" w:type="dxa"/>
            <w:gridSpan w:val="2"/>
            <w:vMerge/>
            <w:tcBorders>
              <w:left w:val="single" w:sz="4" w:space="0" w:color="auto"/>
              <w:right w:val="single" w:sz="4" w:space="0" w:color="auto"/>
            </w:tcBorders>
            <w:shd w:val="clear" w:color="auto" w:fill="D9D9D9" w:themeFill="background1" w:themeFillShade="D9"/>
            <w:vAlign w:val="center"/>
          </w:tcPr>
          <w:p w:rsidR="00AE5F1E" w:rsidRPr="006340F2" w:rsidRDefault="00AE5F1E" w:rsidP="00AE5F1E">
            <w:pPr>
              <w:pStyle w:val="NoSpacing"/>
              <w:ind w:left="1132"/>
            </w:pPr>
          </w:p>
        </w:tc>
        <w:tc>
          <w:tcPr>
            <w:tcW w:w="5988" w:type="dxa"/>
            <w:gridSpan w:val="2"/>
            <w:vMerge/>
            <w:tcBorders>
              <w:left w:val="single" w:sz="4" w:space="0" w:color="auto"/>
              <w:right w:val="single" w:sz="12" w:space="0" w:color="auto"/>
            </w:tcBorders>
            <w:shd w:val="clear" w:color="auto" w:fill="D9D9D9" w:themeFill="background1" w:themeFillShade="D9"/>
            <w:vAlign w:val="center"/>
          </w:tcPr>
          <w:p w:rsidR="00AE5F1E" w:rsidRPr="006340F2" w:rsidRDefault="00AE5F1E" w:rsidP="00AE5F1E">
            <w:pPr>
              <w:pStyle w:val="NoSpacing"/>
              <w:ind w:left="1132"/>
            </w:pPr>
          </w:p>
        </w:tc>
      </w:tr>
      <w:tr w:rsidR="00AE5F1E" w:rsidTr="00372F61">
        <w:trPr>
          <w:trHeight w:val="560"/>
        </w:trPr>
        <w:tc>
          <w:tcPr>
            <w:tcW w:w="4519" w:type="dxa"/>
            <w:gridSpan w:val="3"/>
            <w:tcBorders>
              <w:left w:val="single" w:sz="12" w:space="0" w:color="auto"/>
              <w:right w:val="single" w:sz="4" w:space="0" w:color="auto"/>
            </w:tcBorders>
            <w:shd w:val="clear" w:color="auto" w:fill="auto"/>
          </w:tcPr>
          <w:p w:rsidR="00AE5F1E" w:rsidRPr="006340F2" w:rsidRDefault="00AE5F1E" w:rsidP="00D5195B">
            <w:pPr>
              <w:pStyle w:val="NoSpacing"/>
            </w:pPr>
            <w:r>
              <w:t>Group and age</w:t>
            </w:r>
            <w:r w:rsidRPr="006340F2">
              <w:t>:</w:t>
            </w:r>
            <w:r w:rsidR="00872F05">
              <w:t xml:space="preserve"> </w:t>
            </w:r>
            <w:r w:rsidR="00D5195B">
              <w:t xml:space="preserve">U9 </w:t>
            </w:r>
            <w:proofErr w:type="spellStart"/>
            <w:r w:rsidR="00D5195B">
              <w:t>Mxd</w:t>
            </w:r>
            <w:proofErr w:type="spellEnd"/>
            <w:r w:rsidR="00D5195B">
              <w:t>, U12 Boys</w:t>
            </w:r>
          </w:p>
        </w:tc>
        <w:tc>
          <w:tcPr>
            <w:tcW w:w="3776" w:type="dxa"/>
            <w:gridSpan w:val="2"/>
            <w:tcBorders>
              <w:left w:val="single" w:sz="4" w:space="0" w:color="auto"/>
              <w:right w:val="single" w:sz="4" w:space="0" w:color="auto"/>
            </w:tcBorders>
          </w:tcPr>
          <w:p w:rsidR="00AE5F1E" w:rsidRPr="006340F2" w:rsidRDefault="00AE5F1E" w:rsidP="00AE5F1E">
            <w:pPr>
              <w:pStyle w:val="NoSpacing"/>
            </w:pPr>
            <w:r>
              <w:t>Coaches/personnel:</w:t>
            </w:r>
            <w:r w:rsidR="00872F05">
              <w:t xml:space="preserve"> 2</w:t>
            </w:r>
            <w:r w:rsidR="00296192">
              <w:t xml:space="preserve"> - 3</w:t>
            </w:r>
            <w:r w:rsidR="00872F05">
              <w:t xml:space="preserve"> </w:t>
            </w:r>
            <w:r w:rsidR="00D57B60">
              <w:t>Lead Coach</w:t>
            </w:r>
            <w:r w:rsidR="00D5195B">
              <w:t>es</w:t>
            </w:r>
            <w:r w:rsidR="00296192">
              <w:t xml:space="preserve"> per session</w:t>
            </w:r>
          </w:p>
        </w:tc>
        <w:tc>
          <w:tcPr>
            <w:tcW w:w="5988" w:type="dxa"/>
            <w:gridSpan w:val="2"/>
            <w:tcBorders>
              <w:left w:val="single" w:sz="4" w:space="0" w:color="auto"/>
              <w:right w:val="single" w:sz="12" w:space="0" w:color="auto"/>
            </w:tcBorders>
          </w:tcPr>
          <w:p w:rsidR="00AE5F1E" w:rsidRDefault="00AE5F1E" w:rsidP="00AE5F1E">
            <w:pPr>
              <w:pStyle w:val="NoSpacing"/>
            </w:pPr>
            <w:r>
              <w:t>Equipment/resources:</w:t>
            </w:r>
            <w:r w:rsidR="00D57B60">
              <w:t xml:space="preserve"> </w:t>
            </w:r>
            <w:r w:rsidR="00D5195B">
              <w:t>Balls, bibs (2 colours), throw downs</w:t>
            </w:r>
          </w:p>
        </w:tc>
      </w:tr>
      <w:tr w:rsidR="00AE5F1E" w:rsidTr="00372F61">
        <w:trPr>
          <w:trHeight w:val="442"/>
        </w:trPr>
        <w:tc>
          <w:tcPr>
            <w:tcW w:w="4519" w:type="dxa"/>
            <w:gridSpan w:val="3"/>
            <w:tcBorders>
              <w:left w:val="single" w:sz="12" w:space="0" w:color="auto"/>
              <w:right w:val="single" w:sz="4" w:space="0" w:color="auto"/>
            </w:tcBorders>
            <w:shd w:val="clear" w:color="auto" w:fill="auto"/>
            <w:vAlign w:val="center"/>
          </w:tcPr>
          <w:p w:rsidR="00AE5F1E" w:rsidRPr="007D1439" w:rsidRDefault="00AE5F1E" w:rsidP="004216A1">
            <w:pPr>
              <w:pStyle w:val="NoSpacing"/>
              <w:ind w:left="1132" w:hanging="1132"/>
            </w:pPr>
            <w:r>
              <w:t>Ability:</w:t>
            </w:r>
            <w:r w:rsidR="00D57B60">
              <w:t xml:space="preserve"> Mixed</w:t>
            </w:r>
          </w:p>
          <w:p w:rsidR="00AE5F1E" w:rsidRPr="006340F2" w:rsidRDefault="00AE5F1E" w:rsidP="00AE5F1E">
            <w:pPr>
              <w:pStyle w:val="NoSpacing"/>
              <w:ind w:left="1132"/>
            </w:pPr>
          </w:p>
        </w:tc>
        <w:tc>
          <w:tcPr>
            <w:tcW w:w="3776" w:type="dxa"/>
            <w:gridSpan w:val="2"/>
            <w:tcBorders>
              <w:left w:val="single" w:sz="4" w:space="0" w:color="auto"/>
              <w:right w:val="single" w:sz="4" w:space="0" w:color="auto"/>
            </w:tcBorders>
          </w:tcPr>
          <w:p w:rsidR="00AE5F1E" w:rsidRPr="006340F2" w:rsidRDefault="00AE5F1E" w:rsidP="00D5195B">
            <w:pPr>
              <w:pStyle w:val="NoSpacing"/>
            </w:pPr>
            <w:r>
              <w:t>Others:</w:t>
            </w:r>
            <w:r w:rsidR="00D5195B">
              <w:t xml:space="preserve"> TBBTV to be used to consolidate what learned</w:t>
            </w:r>
          </w:p>
        </w:tc>
        <w:tc>
          <w:tcPr>
            <w:tcW w:w="5988" w:type="dxa"/>
            <w:gridSpan w:val="2"/>
            <w:tcBorders>
              <w:left w:val="single" w:sz="4" w:space="0" w:color="auto"/>
              <w:right w:val="single" w:sz="12" w:space="0" w:color="auto"/>
            </w:tcBorders>
          </w:tcPr>
          <w:p w:rsidR="00AE5F1E" w:rsidRDefault="00AE5F1E" w:rsidP="00D5195B">
            <w:pPr>
              <w:pStyle w:val="NoSpacing"/>
              <w:ind w:left="17"/>
            </w:pPr>
            <w:r>
              <w:t>Participants’ needs:</w:t>
            </w:r>
            <w:r w:rsidR="00D57B60">
              <w:t xml:space="preserve"> </w:t>
            </w:r>
            <w:r w:rsidR="00D5195B">
              <w:t>E</w:t>
            </w:r>
            <w:r w:rsidR="00D57B60">
              <w:t>nthusiastic Junior Academy group</w:t>
            </w:r>
            <w:r w:rsidR="00D5195B">
              <w:t xml:space="preserve">s in need of </w:t>
            </w:r>
            <w:r w:rsidR="00296192">
              <w:t xml:space="preserve">ongoing </w:t>
            </w:r>
            <w:r w:rsidR="00D5195B">
              <w:t>technical shaping</w:t>
            </w:r>
          </w:p>
        </w:tc>
      </w:tr>
      <w:tr w:rsidR="00AE5F1E" w:rsidTr="00D5195B">
        <w:trPr>
          <w:trHeight w:val="790"/>
        </w:trPr>
        <w:tc>
          <w:tcPr>
            <w:tcW w:w="14283" w:type="dxa"/>
            <w:gridSpan w:val="7"/>
            <w:tcBorders>
              <w:left w:val="single" w:sz="12" w:space="0" w:color="auto"/>
              <w:right w:val="single" w:sz="12" w:space="0" w:color="auto"/>
            </w:tcBorders>
            <w:shd w:val="clear" w:color="auto" w:fill="auto"/>
          </w:tcPr>
          <w:p w:rsidR="00D5195B" w:rsidRDefault="00AE5F1E" w:rsidP="00D5195B">
            <w:pPr>
              <w:pStyle w:val="NoSpacing"/>
              <w:ind w:left="1132" w:hanging="1132"/>
            </w:pPr>
            <w:r w:rsidRPr="004B4B88">
              <w:t>Objective:</w:t>
            </w:r>
            <w:r w:rsidR="00D57B60" w:rsidRPr="004B4B88">
              <w:t xml:space="preserve"> </w:t>
            </w:r>
            <w:r w:rsidR="004B4B88" w:rsidRPr="004B4B88">
              <w:t xml:space="preserve">Run a </w:t>
            </w:r>
            <w:r w:rsidR="00D5195B">
              <w:t xml:space="preserve">guest </w:t>
            </w:r>
            <w:r w:rsidR="004B4B88" w:rsidRPr="004B4B88">
              <w:t>coach session f</w:t>
            </w:r>
            <w:r w:rsidR="00372F61">
              <w:t>or Juniors on the theme of ‘</w:t>
            </w:r>
            <w:r w:rsidR="00872F05">
              <w:rPr>
                <w:b/>
              </w:rPr>
              <w:t>Carry</w:t>
            </w:r>
            <w:r w:rsidR="004B4B88" w:rsidRPr="00372F61">
              <w:rPr>
                <w:b/>
              </w:rPr>
              <w:t xml:space="preserve"> the Ball to Go Forward’</w:t>
            </w:r>
            <w:r w:rsidR="004B4B88" w:rsidRPr="004B4B88">
              <w:t xml:space="preserve"> </w:t>
            </w:r>
            <w:r w:rsidR="004B4B88">
              <w:t xml:space="preserve">using </w:t>
            </w:r>
            <w:r w:rsidR="00D5195B">
              <w:t>the Golden Thread to deliver</w:t>
            </w:r>
          </w:p>
          <w:p w:rsidR="00296192" w:rsidRDefault="00D5195B" w:rsidP="00D5195B">
            <w:pPr>
              <w:pStyle w:val="NoSpacing"/>
              <w:ind w:left="1132" w:hanging="1132"/>
            </w:pPr>
            <w:r>
              <w:t>technical shaping as opposed to Team Play, ad</w:t>
            </w:r>
            <w:r w:rsidR="00296192">
              <w:t xml:space="preserve">ditionally providing an </w:t>
            </w:r>
            <w:r>
              <w:t xml:space="preserve">environment for participating coaches </w:t>
            </w:r>
            <w:r w:rsidR="00296192">
              <w:t>to develop ideas on Small</w:t>
            </w:r>
          </w:p>
          <w:p w:rsidR="004216A1" w:rsidRPr="004216A1" w:rsidRDefault="00D5195B" w:rsidP="00296192">
            <w:pPr>
              <w:pStyle w:val="NoSpacing"/>
              <w:ind w:left="1132" w:hanging="1132"/>
              <w:rPr>
                <w:rFonts w:cs="Arial"/>
                <w:lang w:val="en-US"/>
              </w:rPr>
            </w:pPr>
            <w:r>
              <w:t>Sided Game</w:t>
            </w:r>
            <w:r w:rsidR="00296192">
              <w:t>s in order to pass their UKCC Level 2 Sessional Coaching Qualification.</w:t>
            </w:r>
            <w:r>
              <w:t xml:space="preserve"> </w:t>
            </w:r>
          </w:p>
        </w:tc>
      </w:tr>
      <w:tr w:rsidR="00AE5F1E" w:rsidTr="00372F61">
        <w:trPr>
          <w:trHeight w:val="424"/>
        </w:trPr>
        <w:tc>
          <w:tcPr>
            <w:tcW w:w="1809" w:type="dxa"/>
            <w:tcBorders>
              <w:left w:val="single" w:sz="12" w:space="0" w:color="auto"/>
              <w:bottom w:val="single" w:sz="4" w:space="0" w:color="000000" w:themeColor="text1"/>
              <w:right w:val="single" w:sz="4" w:space="0" w:color="auto"/>
            </w:tcBorders>
            <w:shd w:val="clear" w:color="auto" w:fill="BFBFBF" w:themeFill="background1" w:themeFillShade="BF"/>
            <w:vAlign w:val="center"/>
          </w:tcPr>
          <w:p w:rsidR="00AE5F1E" w:rsidRDefault="00AE5F1E" w:rsidP="00AE5F1E">
            <w:pPr>
              <w:pStyle w:val="NoSpacing"/>
              <w:rPr>
                <w:color w:val="000080"/>
              </w:rPr>
            </w:pPr>
            <w:r>
              <w:t>Time</w:t>
            </w:r>
          </w:p>
        </w:tc>
        <w:tc>
          <w:tcPr>
            <w:tcW w:w="4650" w:type="dxa"/>
            <w:gridSpan w:val="3"/>
            <w:tcBorders>
              <w:left w:val="single" w:sz="4" w:space="0" w:color="auto"/>
              <w:bottom w:val="single" w:sz="4" w:space="0" w:color="000000" w:themeColor="text1"/>
            </w:tcBorders>
            <w:shd w:val="clear" w:color="auto" w:fill="BFBFBF" w:themeFill="background1" w:themeFillShade="BF"/>
            <w:vAlign w:val="center"/>
          </w:tcPr>
          <w:p w:rsidR="00AE5F1E" w:rsidRDefault="00AE5F1E" w:rsidP="00DE4F75">
            <w:pPr>
              <w:pStyle w:val="NoSpacing"/>
              <w:rPr>
                <w:color w:val="000080"/>
              </w:rPr>
            </w:pPr>
            <w:r>
              <w:t>Activity/</w:t>
            </w:r>
            <w:r w:rsidRPr="006340F2">
              <w:t>Session Content</w:t>
            </w:r>
            <w:r>
              <w:t xml:space="preserve"> (</w:t>
            </w:r>
            <w:r w:rsidRPr="003E03DD">
              <w:rPr>
                <w:sz w:val="16"/>
                <w:szCs w:val="16"/>
              </w:rPr>
              <w:t xml:space="preserve">including </w:t>
            </w:r>
            <w:r>
              <w:rPr>
                <w:sz w:val="16"/>
                <w:szCs w:val="16"/>
              </w:rPr>
              <w:t>P</w:t>
            </w:r>
            <w:r w:rsidRPr="003E03DD">
              <w:rPr>
                <w:sz w:val="16"/>
                <w:szCs w:val="16"/>
              </w:rPr>
              <w:t>rogression</w:t>
            </w:r>
            <w:r>
              <w:rPr>
                <w:sz w:val="16"/>
                <w:szCs w:val="16"/>
              </w:rPr>
              <w:t>)</w:t>
            </w:r>
          </w:p>
        </w:tc>
        <w:tc>
          <w:tcPr>
            <w:tcW w:w="1977" w:type="dxa"/>
            <w:gridSpan w:val="2"/>
            <w:tcBorders>
              <w:bottom w:val="single" w:sz="4" w:space="0" w:color="000000" w:themeColor="text1"/>
              <w:right w:val="single" w:sz="12" w:space="0" w:color="auto"/>
            </w:tcBorders>
            <w:shd w:val="clear" w:color="auto" w:fill="BFBFBF" w:themeFill="background1" w:themeFillShade="BF"/>
            <w:vAlign w:val="center"/>
          </w:tcPr>
          <w:p w:rsidR="00AE5F1E" w:rsidRDefault="00AE5F1E" w:rsidP="00DE4F75">
            <w:pPr>
              <w:pStyle w:val="NoSpacing"/>
              <w:rPr>
                <w:color w:val="000080"/>
              </w:rPr>
            </w:pPr>
          </w:p>
        </w:tc>
        <w:tc>
          <w:tcPr>
            <w:tcW w:w="5847" w:type="dxa"/>
            <w:tcBorders>
              <w:bottom w:val="single" w:sz="4" w:space="0" w:color="000000" w:themeColor="text1"/>
              <w:right w:val="single" w:sz="12" w:space="0" w:color="auto"/>
            </w:tcBorders>
            <w:shd w:val="clear" w:color="auto" w:fill="BFBFBF" w:themeFill="background1" w:themeFillShade="BF"/>
            <w:vAlign w:val="center"/>
          </w:tcPr>
          <w:p w:rsidR="00AE5F1E" w:rsidRPr="006340F2" w:rsidRDefault="00AE5F1E" w:rsidP="00DE4F75">
            <w:pPr>
              <w:pStyle w:val="NoSpacing"/>
            </w:pPr>
            <w:r w:rsidRPr="006340F2">
              <w:t xml:space="preserve">Coaching </w:t>
            </w:r>
            <w:r>
              <w:t>P</w:t>
            </w:r>
            <w:r w:rsidRPr="006340F2">
              <w:t>oints</w:t>
            </w:r>
          </w:p>
        </w:tc>
      </w:tr>
      <w:tr w:rsidR="000A2B54" w:rsidTr="00D5195B">
        <w:trPr>
          <w:trHeight w:val="836"/>
        </w:trPr>
        <w:tc>
          <w:tcPr>
            <w:tcW w:w="1809" w:type="dxa"/>
            <w:tcBorders>
              <w:left w:val="single" w:sz="12" w:space="0" w:color="auto"/>
              <w:right w:val="single" w:sz="4" w:space="0" w:color="auto"/>
            </w:tcBorders>
            <w:shd w:val="clear" w:color="auto" w:fill="auto"/>
            <w:vAlign w:val="center"/>
          </w:tcPr>
          <w:p w:rsidR="000A2B54" w:rsidRDefault="00D5195B" w:rsidP="00D5195B">
            <w:pPr>
              <w:pStyle w:val="NoSpacing"/>
            </w:pPr>
            <w:r>
              <w:t>11</w:t>
            </w:r>
            <w:r w:rsidR="00872F05">
              <w:t xml:space="preserve"> – </w:t>
            </w:r>
            <w:r>
              <w:t>11.05</w:t>
            </w:r>
          </w:p>
        </w:tc>
        <w:tc>
          <w:tcPr>
            <w:tcW w:w="4650" w:type="dxa"/>
            <w:gridSpan w:val="3"/>
            <w:tcBorders>
              <w:left w:val="single" w:sz="4" w:space="0" w:color="auto"/>
            </w:tcBorders>
            <w:shd w:val="clear" w:color="auto" w:fill="auto"/>
            <w:vAlign w:val="center"/>
          </w:tcPr>
          <w:p w:rsidR="000A2B54" w:rsidRDefault="00D5195B" w:rsidP="00AE5F1E">
            <w:pPr>
              <w:pStyle w:val="NoSpacing"/>
            </w:pPr>
            <w:r>
              <w:t>Intro &amp; Safety</w:t>
            </w:r>
          </w:p>
        </w:tc>
        <w:tc>
          <w:tcPr>
            <w:tcW w:w="1977" w:type="dxa"/>
            <w:gridSpan w:val="2"/>
            <w:tcBorders>
              <w:right w:val="single" w:sz="12" w:space="0" w:color="auto"/>
            </w:tcBorders>
            <w:shd w:val="clear" w:color="auto" w:fill="auto"/>
          </w:tcPr>
          <w:p w:rsidR="000A2B54" w:rsidRPr="00AE5F1E" w:rsidRDefault="000A2B54" w:rsidP="00AE5F1E">
            <w:pPr>
              <w:pStyle w:val="NoSpacing"/>
              <w:ind w:left="34"/>
              <w:jc w:val="center"/>
              <w:rPr>
                <w:color w:val="000000" w:themeColor="text1"/>
              </w:rPr>
            </w:pPr>
          </w:p>
        </w:tc>
        <w:tc>
          <w:tcPr>
            <w:tcW w:w="5847" w:type="dxa"/>
            <w:tcBorders>
              <w:right w:val="single" w:sz="12" w:space="0" w:color="auto"/>
            </w:tcBorders>
            <w:shd w:val="clear" w:color="auto" w:fill="auto"/>
          </w:tcPr>
          <w:p w:rsidR="000A2B54" w:rsidRDefault="001019C8" w:rsidP="000A2B54">
            <w:pPr>
              <w:pStyle w:val="NoSpacing"/>
              <w:numPr>
                <w:ilvl w:val="0"/>
                <w:numId w:val="1"/>
              </w:numPr>
            </w:pPr>
            <w:r>
              <w:t>Welcome</w:t>
            </w:r>
            <w:r w:rsidR="000A2B54">
              <w:t>.</w:t>
            </w:r>
          </w:p>
          <w:p w:rsidR="000A2B54" w:rsidRDefault="00D5195B" w:rsidP="00D5195B">
            <w:pPr>
              <w:pStyle w:val="NoSpacing"/>
              <w:numPr>
                <w:ilvl w:val="0"/>
                <w:numId w:val="1"/>
              </w:numPr>
            </w:pPr>
            <w:r>
              <w:t xml:space="preserve">Aim &amp; session outline. </w:t>
            </w:r>
          </w:p>
          <w:p w:rsidR="00CA695D" w:rsidRDefault="00CA695D" w:rsidP="00D5195B">
            <w:pPr>
              <w:pStyle w:val="NoSpacing"/>
              <w:numPr>
                <w:ilvl w:val="0"/>
                <w:numId w:val="1"/>
              </w:numPr>
            </w:pPr>
            <w:r>
              <w:t>Risks / health &amp; safety.</w:t>
            </w:r>
          </w:p>
        </w:tc>
      </w:tr>
      <w:tr w:rsidR="00AE5F1E" w:rsidTr="00031055">
        <w:trPr>
          <w:trHeight w:val="2960"/>
        </w:trPr>
        <w:tc>
          <w:tcPr>
            <w:tcW w:w="1809" w:type="dxa"/>
            <w:tcBorders>
              <w:left w:val="single" w:sz="12" w:space="0" w:color="auto"/>
              <w:right w:val="single" w:sz="4" w:space="0" w:color="auto"/>
            </w:tcBorders>
            <w:shd w:val="clear" w:color="auto" w:fill="auto"/>
            <w:vAlign w:val="center"/>
          </w:tcPr>
          <w:p w:rsidR="00AE5F1E" w:rsidRDefault="00D5195B" w:rsidP="00AE5F1E">
            <w:pPr>
              <w:pStyle w:val="NoSpacing"/>
            </w:pPr>
            <w:r>
              <w:t>11.</w:t>
            </w:r>
            <w:r w:rsidR="00296192">
              <w:t>0</w:t>
            </w:r>
            <w:r>
              <w:t>5 – 11.</w:t>
            </w:r>
            <w:r w:rsidR="00296192">
              <w:t>20</w:t>
            </w:r>
          </w:p>
          <w:p w:rsidR="00372F61" w:rsidRDefault="00372F61" w:rsidP="00AE5F1E">
            <w:pPr>
              <w:pStyle w:val="NoSpacing"/>
            </w:pPr>
          </w:p>
        </w:tc>
        <w:tc>
          <w:tcPr>
            <w:tcW w:w="4650" w:type="dxa"/>
            <w:gridSpan w:val="3"/>
            <w:tcBorders>
              <w:left w:val="single" w:sz="4" w:space="0" w:color="auto"/>
            </w:tcBorders>
            <w:shd w:val="clear" w:color="auto" w:fill="auto"/>
            <w:vAlign w:val="center"/>
          </w:tcPr>
          <w:p w:rsidR="0036096D" w:rsidRDefault="0036096D" w:rsidP="00AE5F1E">
            <w:pPr>
              <w:pStyle w:val="NoSpacing"/>
              <w:rPr>
                <w:b/>
              </w:rPr>
            </w:pPr>
          </w:p>
          <w:p w:rsidR="00FB0DD8" w:rsidRDefault="00D5195B" w:rsidP="00AE5F1E">
            <w:pPr>
              <w:pStyle w:val="NoSpacing"/>
            </w:pPr>
            <w:r>
              <w:rPr>
                <w:b/>
              </w:rPr>
              <w:t xml:space="preserve">Warm Up - </w:t>
            </w:r>
            <w:r w:rsidR="00872F05" w:rsidRPr="005C07A3">
              <w:rPr>
                <w:b/>
              </w:rPr>
              <w:t>Me and My Ball</w:t>
            </w:r>
            <w:r w:rsidR="003E1496" w:rsidRPr="005C07A3">
              <w:rPr>
                <w:b/>
              </w:rPr>
              <w:t xml:space="preserve"> time</w:t>
            </w:r>
            <w:r w:rsidR="00AE5F1E">
              <w:t>:</w:t>
            </w:r>
          </w:p>
          <w:p w:rsidR="003E1496" w:rsidRDefault="003E1496" w:rsidP="00AE5F1E">
            <w:pPr>
              <w:pStyle w:val="NoSpacing"/>
            </w:pPr>
          </w:p>
          <w:p w:rsidR="003E1496" w:rsidRDefault="003E1496" w:rsidP="00AE5F1E">
            <w:pPr>
              <w:pStyle w:val="NoSpacing"/>
            </w:pPr>
            <w:r>
              <w:t xml:space="preserve">Allow players to carry the ball </w:t>
            </w:r>
            <w:r w:rsidR="004D2131">
              <w:t>forward and undertake skills on the move</w:t>
            </w:r>
            <w:r>
              <w:t>.</w:t>
            </w:r>
          </w:p>
          <w:p w:rsidR="0036096D" w:rsidRDefault="0036096D" w:rsidP="00AE5F1E">
            <w:pPr>
              <w:pStyle w:val="NoSpacing"/>
            </w:pPr>
          </w:p>
          <w:p w:rsidR="0036096D" w:rsidRDefault="0036096D" w:rsidP="00AE5F1E">
            <w:pPr>
              <w:pStyle w:val="NoSpacing"/>
            </w:pPr>
            <w:r>
              <w:t>Encourage players to juggle the ball and practice skills</w:t>
            </w:r>
          </w:p>
          <w:p w:rsidR="003E1496" w:rsidRDefault="003E1496" w:rsidP="00AE5F1E">
            <w:pPr>
              <w:pStyle w:val="NoSpacing"/>
            </w:pPr>
          </w:p>
          <w:p w:rsidR="00330E6C" w:rsidRDefault="00330E6C" w:rsidP="00AE5F1E">
            <w:pPr>
              <w:pStyle w:val="NoSpacing"/>
            </w:pPr>
          </w:p>
          <w:p w:rsidR="00AE5F1E" w:rsidRDefault="00AE5F1E" w:rsidP="00AE5F1E">
            <w:pPr>
              <w:pStyle w:val="NoSpacing"/>
            </w:pPr>
          </w:p>
        </w:tc>
        <w:tc>
          <w:tcPr>
            <w:tcW w:w="1977" w:type="dxa"/>
            <w:gridSpan w:val="2"/>
            <w:vMerge w:val="restart"/>
            <w:tcBorders>
              <w:right w:val="single" w:sz="12" w:space="0" w:color="auto"/>
            </w:tcBorders>
            <w:shd w:val="clear" w:color="auto" w:fill="auto"/>
          </w:tcPr>
          <w:p w:rsidR="00AE5F1E" w:rsidRDefault="00AE5F1E" w:rsidP="00AE5F1E">
            <w:pPr>
              <w:pStyle w:val="NoSpacing"/>
              <w:ind w:left="34"/>
              <w:jc w:val="center"/>
              <w:rPr>
                <w:color w:val="000000" w:themeColor="text1"/>
              </w:rPr>
            </w:pPr>
            <w:r w:rsidRPr="00AE5F1E">
              <w:rPr>
                <w:color w:val="000000" w:themeColor="text1"/>
              </w:rPr>
              <w:t>F</w:t>
            </w:r>
            <w:r>
              <w:rPr>
                <w:color w:val="000000" w:themeColor="text1"/>
              </w:rPr>
              <w:t>un</w:t>
            </w:r>
          </w:p>
          <w:p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rsidR="00AE5F1E" w:rsidRDefault="00AE5F1E" w:rsidP="00AE5F1E">
            <w:pPr>
              <w:pStyle w:val="NoSpacing"/>
              <w:rPr>
                <w:color w:val="000000" w:themeColor="text1"/>
              </w:rPr>
            </w:pPr>
          </w:p>
          <w:p w:rsidR="00AE5F1E" w:rsidRDefault="00AE5F1E" w:rsidP="00AE5F1E">
            <w:pPr>
              <w:pStyle w:val="NoSpacing"/>
              <w:ind w:left="34"/>
              <w:jc w:val="center"/>
              <w:rPr>
                <w:color w:val="000000" w:themeColor="text1"/>
              </w:rPr>
            </w:pPr>
            <w:r>
              <w:rPr>
                <w:color w:val="000000" w:themeColor="text1"/>
              </w:rPr>
              <w:t>Lots of touches of the ball</w:t>
            </w:r>
          </w:p>
          <w:p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rsidR="00AE5F1E" w:rsidRDefault="00AE5F1E" w:rsidP="00AE5F1E">
            <w:pPr>
              <w:pStyle w:val="NoSpacing"/>
              <w:ind w:left="34"/>
              <w:jc w:val="center"/>
              <w:rPr>
                <w:color w:val="000000" w:themeColor="text1"/>
              </w:rPr>
            </w:pPr>
          </w:p>
          <w:p w:rsidR="00AE5F1E" w:rsidRDefault="00AE5F1E" w:rsidP="00AE5F1E">
            <w:pPr>
              <w:pStyle w:val="NoSpacing"/>
              <w:ind w:left="34"/>
              <w:jc w:val="center"/>
              <w:rPr>
                <w:color w:val="000000" w:themeColor="text1"/>
              </w:rPr>
            </w:pPr>
            <w:r>
              <w:rPr>
                <w:color w:val="000000" w:themeColor="text1"/>
              </w:rPr>
              <w:t>Constant decision making</w:t>
            </w:r>
          </w:p>
          <w:p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rsidR="00AE5F1E" w:rsidRDefault="00AE5F1E" w:rsidP="00AE5F1E">
            <w:pPr>
              <w:pStyle w:val="NoSpacing"/>
              <w:rPr>
                <w:color w:val="000000" w:themeColor="text1"/>
              </w:rPr>
            </w:pPr>
          </w:p>
          <w:p w:rsidR="00AE5F1E" w:rsidRDefault="00AE5F1E" w:rsidP="00AE5F1E">
            <w:pPr>
              <w:pStyle w:val="NoSpacing"/>
              <w:ind w:left="34"/>
              <w:jc w:val="center"/>
              <w:rPr>
                <w:color w:val="000000" w:themeColor="text1"/>
              </w:rPr>
            </w:pPr>
            <w:r>
              <w:rPr>
                <w:color w:val="000000" w:themeColor="text1"/>
              </w:rPr>
              <w:t>Looks like the game</w:t>
            </w:r>
          </w:p>
          <w:p w:rsidR="00AE5F1E" w:rsidRPr="00DE4F75" w:rsidRDefault="00AE5F1E" w:rsidP="00AE5F1E">
            <w:pPr>
              <w:pStyle w:val="NoSpacing"/>
              <w:ind w:left="34"/>
              <w:jc w:val="center"/>
              <w:rPr>
                <w:color w:val="000000" w:themeColor="text1"/>
                <w:sz w:val="32"/>
                <w:szCs w:val="32"/>
              </w:rPr>
            </w:pPr>
            <w:r w:rsidRPr="00DE4F75">
              <w:rPr>
                <w:rFonts w:ascii="Menlo Bold" w:eastAsia="MS Gothic" w:hAnsi="Menlo Bold" w:cs="Menlo Bold"/>
                <w:color w:val="000000"/>
                <w:sz w:val="32"/>
                <w:szCs w:val="32"/>
              </w:rPr>
              <w:t>☐</w:t>
            </w:r>
          </w:p>
          <w:p w:rsidR="00AE5F1E" w:rsidRDefault="00AE5F1E" w:rsidP="00AE5F1E">
            <w:pPr>
              <w:pStyle w:val="NoSpacing"/>
              <w:ind w:left="34"/>
              <w:jc w:val="center"/>
              <w:rPr>
                <w:color w:val="000000" w:themeColor="text1"/>
              </w:rPr>
            </w:pPr>
          </w:p>
          <w:p w:rsidR="00AE5F1E" w:rsidRPr="00AE5F1E" w:rsidRDefault="00AE5F1E" w:rsidP="00AE5F1E">
            <w:pPr>
              <w:pStyle w:val="NoSpacing"/>
              <w:ind w:left="34"/>
              <w:jc w:val="center"/>
              <w:rPr>
                <w:color w:val="000000" w:themeColor="text1"/>
              </w:rPr>
            </w:pPr>
            <w:r>
              <w:rPr>
                <w:color w:val="000000" w:themeColor="text1"/>
              </w:rPr>
              <w:t>Stretch</w:t>
            </w:r>
          </w:p>
          <w:p w:rsidR="00AE5F1E" w:rsidRDefault="00AE5F1E" w:rsidP="00DE4F75">
            <w:pPr>
              <w:pStyle w:val="NoSpacing"/>
              <w:ind w:left="34"/>
              <w:jc w:val="center"/>
              <w:rPr>
                <w:color w:val="000080"/>
              </w:rPr>
            </w:pPr>
            <w:r w:rsidRPr="00DE4F75">
              <w:rPr>
                <w:rFonts w:ascii="Menlo Bold" w:eastAsia="MS Gothic" w:hAnsi="Menlo Bold" w:cs="Menlo Bold"/>
                <w:color w:val="000000"/>
                <w:sz w:val="32"/>
                <w:szCs w:val="32"/>
              </w:rPr>
              <w:t>☐</w:t>
            </w:r>
          </w:p>
        </w:tc>
        <w:tc>
          <w:tcPr>
            <w:tcW w:w="5847" w:type="dxa"/>
            <w:tcBorders>
              <w:right w:val="single" w:sz="12" w:space="0" w:color="auto"/>
            </w:tcBorders>
            <w:shd w:val="clear" w:color="auto" w:fill="auto"/>
          </w:tcPr>
          <w:p w:rsidR="00E13664" w:rsidRDefault="009A3B2C" w:rsidP="00AE5F1E">
            <w:pPr>
              <w:pStyle w:val="NoSpacing"/>
            </w:pPr>
            <w:r>
              <w:t>Key coaching points:</w:t>
            </w:r>
          </w:p>
          <w:p w:rsidR="009A3B2C" w:rsidRDefault="009A3B2C" w:rsidP="00AE5F1E">
            <w:pPr>
              <w:pStyle w:val="NoSpacing"/>
            </w:pPr>
          </w:p>
          <w:p w:rsidR="009A3B2C" w:rsidRDefault="009A3B2C" w:rsidP="009A3B2C">
            <w:pPr>
              <w:pStyle w:val="NoSpacing"/>
              <w:numPr>
                <w:ilvl w:val="0"/>
                <w:numId w:val="3"/>
              </w:numPr>
            </w:pPr>
            <w:r>
              <w:t>Stick length (mid hip) / shape / size / weight</w:t>
            </w:r>
            <w:r w:rsidR="00A85831">
              <w:t xml:space="preserve"> &amp; balance point</w:t>
            </w:r>
          </w:p>
          <w:p w:rsidR="009A3B2C" w:rsidRDefault="009A3B2C" w:rsidP="009A3B2C">
            <w:pPr>
              <w:pStyle w:val="NoSpacing"/>
              <w:numPr>
                <w:ilvl w:val="0"/>
                <w:numId w:val="3"/>
              </w:numPr>
            </w:pPr>
            <w:r>
              <w:t>V – Grip, ‘tell the time’ position</w:t>
            </w:r>
          </w:p>
          <w:p w:rsidR="009A3B2C" w:rsidRDefault="009A3B2C" w:rsidP="009A3B2C">
            <w:pPr>
              <w:pStyle w:val="NoSpacing"/>
              <w:numPr>
                <w:ilvl w:val="0"/>
                <w:numId w:val="3"/>
              </w:numPr>
            </w:pPr>
            <w:r>
              <w:t>Loose right hand</w:t>
            </w:r>
          </w:p>
          <w:p w:rsidR="009A3B2C" w:rsidRDefault="009A3B2C" w:rsidP="009A3B2C">
            <w:pPr>
              <w:pStyle w:val="NoSpacing"/>
              <w:ind w:left="720"/>
            </w:pPr>
          </w:p>
          <w:p w:rsidR="009A3B2C" w:rsidRDefault="004D2131" w:rsidP="004D2131">
            <w:pPr>
              <w:pStyle w:val="NoSpacing"/>
              <w:numPr>
                <w:ilvl w:val="0"/>
                <w:numId w:val="3"/>
              </w:numPr>
            </w:pPr>
            <w:r>
              <w:t>1 0’clo</w:t>
            </w:r>
            <w:r w:rsidR="003E120D">
              <w:t>ck carry</w:t>
            </w:r>
            <w:r w:rsidR="006B5AF7">
              <w:t xml:space="preserve"> </w:t>
            </w:r>
          </w:p>
          <w:p w:rsidR="004D2131" w:rsidRDefault="004D2131" w:rsidP="009A3B2C">
            <w:pPr>
              <w:pStyle w:val="NoSpacing"/>
              <w:numPr>
                <w:ilvl w:val="0"/>
                <w:numId w:val="3"/>
              </w:numPr>
            </w:pPr>
            <w:r>
              <w:t>Stick on ball (SOB)</w:t>
            </w:r>
            <w:r w:rsidR="00A85831">
              <w:t xml:space="preserve"> and pass off right foot</w:t>
            </w:r>
            <w:r>
              <w:t>.</w:t>
            </w:r>
          </w:p>
          <w:p w:rsidR="003E120D" w:rsidRDefault="004D2131" w:rsidP="003E120D">
            <w:pPr>
              <w:pStyle w:val="NoSpacing"/>
              <w:numPr>
                <w:ilvl w:val="0"/>
                <w:numId w:val="3"/>
              </w:numPr>
            </w:pPr>
            <w:r>
              <w:t>Head up.</w:t>
            </w:r>
          </w:p>
          <w:p w:rsidR="003E120D" w:rsidRDefault="003E120D" w:rsidP="003E120D">
            <w:pPr>
              <w:pStyle w:val="NoSpacing"/>
            </w:pPr>
          </w:p>
          <w:p w:rsidR="00FB0DD8" w:rsidRPr="006340F2" w:rsidRDefault="0036096D" w:rsidP="00031055">
            <w:pPr>
              <w:pStyle w:val="NoSpacing"/>
              <w:numPr>
                <w:ilvl w:val="0"/>
                <w:numId w:val="3"/>
              </w:numPr>
            </w:pPr>
            <w:r>
              <w:t>Discuss practising skills at home</w:t>
            </w:r>
            <w:r w:rsidR="00D5195B">
              <w:t xml:space="preserve"> / TBBTV</w:t>
            </w:r>
          </w:p>
        </w:tc>
      </w:tr>
      <w:tr w:rsidR="00AE5F1E" w:rsidTr="00372F61">
        <w:trPr>
          <w:trHeight w:val="983"/>
        </w:trPr>
        <w:tc>
          <w:tcPr>
            <w:tcW w:w="1809" w:type="dxa"/>
            <w:tcBorders>
              <w:left w:val="single" w:sz="12" w:space="0" w:color="auto"/>
              <w:bottom w:val="single" w:sz="4" w:space="0" w:color="auto"/>
              <w:right w:val="single" w:sz="4" w:space="0" w:color="auto"/>
            </w:tcBorders>
          </w:tcPr>
          <w:p w:rsidR="00031055" w:rsidRDefault="00031055" w:rsidP="00031055">
            <w:pPr>
              <w:pStyle w:val="NoSpacing"/>
              <w:rPr>
                <w:color w:val="000080"/>
              </w:rPr>
            </w:pPr>
          </w:p>
          <w:p w:rsidR="00031055" w:rsidRDefault="00031055" w:rsidP="00031055">
            <w:pPr>
              <w:pStyle w:val="NoSpacing"/>
              <w:rPr>
                <w:color w:val="000080"/>
              </w:rPr>
            </w:pPr>
          </w:p>
          <w:p w:rsidR="00031055" w:rsidRDefault="00031055" w:rsidP="00031055">
            <w:pPr>
              <w:pStyle w:val="NoSpacing"/>
              <w:rPr>
                <w:color w:val="000080"/>
              </w:rPr>
            </w:pPr>
          </w:p>
          <w:p w:rsidR="00031055" w:rsidRDefault="00031055" w:rsidP="00031055">
            <w:pPr>
              <w:pStyle w:val="NoSpacing"/>
              <w:rPr>
                <w:color w:val="000080"/>
              </w:rPr>
            </w:pPr>
          </w:p>
          <w:p w:rsidR="003E7517" w:rsidRPr="006340F2" w:rsidRDefault="007B5B2D" w:rsidP="00031055">
            <w:pPr>
              <w:pStyle w:val="NoSpacing"/>
              <w:rPr>
                <w:color w:val="000080"/>
              </w:rPr>
            </w:pPr>
            <w:r>
              <w:rPr>
                <w:color w:val="000080"/>
              </w:rPr>
              <w:t xml:space="preserve">11.20 </w:t>
            </w:r>
            <w:r w:rsidR="00031055">
              <w:rPr>
                <w:color w:val="000080"/>
              </w:rPr>
              <w:t>-</w:t>
            </w:r>
            <w:r>
              <w:rPr>
                <w:color w:val="000080"/>
              </w:rPr>
              <w:t xml:space="preserve"> 11.50</w:t>
            </w:r>
          </w:p>
        </w:tc>
        <w:tc>
          <w:tcPr>
            <w:tcW w:w="4650" w:type="dxa"/>
            <w:gridSpan w:val="3"/>
            <w:tcBorders>
              <w:left w:val="single" w:sz="4" w:space="0" w:color="auto"/>
              <w:bottom w:val="single" w:sz="4" w:space="0" w:color="auto"/>
            </w:tcBorders>
          </w:tcPr>
          <w:p w:rsidR="003E7517" w:rsidRPr="003E7517" w:rsidRDefault="00710AD3" w:rsidP="003E7517">
            <w:pPr>
              <w:pStyle w:val="NoSpacing"/>
            </w:pPr>
            <w:r>
              <w:rPr>
                <w:b/>
              </w:rPr>
              <w:t>Scenario</w:t>
            </w:r>
            <w:r w:rsidR="003E7517">
              <w:rPr>
                <w:b/>
              </w:rPr>
              <w:t xml:space="preserve"> 1</w:t>
            </w:r>
            <w:r w:rsidR="003E7517" w:rsidRPr="00CB6746">
              <w:rPr>
                <w:b/>
              </w:rPr>
              <w:t>:</w:t>
            </w:r>
            <w:r w:rsidR="007B5B2D">
              <w:rPr>
                <w:b/>
              </w:rPr>
              <w:t xml:space="preserve"> </w:t>
            </w:r>
            <w:r w:rsidR="007B5B2D">
              <w:t>Elimination Skills</w:t>
            </w:r>
            <w:r w:rsidR="00916073">
              <w:rPr>
                <w:rFonts w:cs="Times"/>
                <w:color w:val="262626"/>
                <w:lang w:val="en-US"/>
              </w:rPr>
              <w:t xml:space="preserve">.  </w:t>
            </w:r>
          </w:p>
          <w:p w:rsidR="00372F61" w:rsidRDefault="00372F61" w:rsidP="003E7517">
            <w:pPr>
              <w:pStyle w:val="NoSpacing"/>
              <w:rPr>
                <w:rFonts w:cs="Times"/>
                <w:color w:val="262626"/>
                <w:lang w:val="en-US"/>
              </w:rPr>
            </w:pPr>
          </w:p>
          <w:p w:rsidR="007B5B2D" w:rsidRDefault="00710AD3" w:rsidP="00CB6746">
            <w:pPr>
              <w:pStyle w:val="NoSpacing"/>
              <w:rPr>
                <w:rFonts w:cs="Times"/>
                <w:color w:val="262626"/>
                <w:lang w:val="en-US"/>
              </w:rPr>
            </w:pPr>
            <w:r>
              <w:rPr>
                <w:rFonts w:cs="Times"/>
                <w:color w:val="262626"/>
                <w:lang w:val="en-US"/>
              </w:rPr>
              <w:t xml:space="preserve">Set up 3 x pairs of </w:t>
            </w:r>
            <w:r w:rsidR="007B5B2D">
              <w:rPr>
                <w:rFonts w:cs="Times"/>
                <w:color w:val="262626"/>
                <w:lang w:val="en-US"/>
              </w:rPr>
              <w:t>cones:</w:t>
            </w:r>
          </w:p>
          <w:p w:rsidR="007B5B2D" w:rsidRDefault="007B5B2D" w:rsidP="00CB6746">
            <w:pPr>
              <w:pStyle w:val="NoSpacing"/>
              <w:rPr>
                <w:rFonts w:cs="Times"/>
                <w:color w:val="262626"/>
                <w:lang w:val="en-US"/>
              </w:rPr>
            </w:pPr>
          </w:p>
          <w:p w:rsidR="007B5B2D" w:rsidRDefault="007B5B2D" w:rsidP="00CB6746">
            <w:pPr>
              <w:pStyle w:val="NoSpacing"/>
              <w:rPr>
                <w:rFonts w:cs="Times"/>
                <w:color w:val="262626"/>
                <w:lang w:val="en-US"/>
              </w:rPr>
            </w:pPr>
            <w:r>
              <w:rPr>
                <w:rFonts w:cs="Times"/>
                <w:color w:val="262626"/>
                <w:lang w:val="en-US"/>
              </w:rPr>
              <w:t>3 groups of 6 / 8 players practicing 1o’clock carry; drag right to left; drag left to right.</w:t>
            </w:r>
          </w:p>
          <w:p w:rsidR="007B5B2D" w:rsidRDefault="007B5B2D" w:rsidP="00CB6746">
            <w:pPr>
              <w:pStyle w:val="NoSpacing"/>
              <w:rPr>
                <w:rFonts w:cs="Times"/>
                <w:color w:val="262626"/>
                <w:lang w:val="en-US"/>
              </w:rPr>
            </w:pPr>
          </w:p>
          <w:p w:rsidR="003E7517" w:rsidRPr="005C07A3" w:rsidRDefault="007B5B2D" w:rsidP="00CB6746">
            <w:pPr>
              <w:pStyle w:val="NoSpacing"/>
              <w:rPr>
                <w:rFonts w:cs="Times"/>
                <w:color w:val="262626"/>
                <w:lang w:val="en-US"/>
              </w:rPr>
            </w:pPr>
            <w:r>
              <w:rPr>
                <w:rFonts w:cs="Times"/>
                <w:color w:val="262626"/>
                <w:lang w:val="en-US"/>
              </w:rPr>
              <w:t xml:space="preserve">Introduce receiving player so players can either drag right to left or pass right to the receiver. </w:t>
            </w:r>
          </w:p>
        </w:tc>
        <w:tc>
          <w:tcPr>
            <w:tcW w:w="1977" w:type="dxa"/>
            <w:gridSpan w:val="2"/>
            <w:vMerge/>
            <w:tcBorders>
              <w:bottom w:val="single" w:sz="4" w:space="0" w:color="auto"/>
              <w:right w:val="single" w:sz="12" w:space="0" w:color="auto"/>
            </w:tcBorders>
          </w:tcPr>
          <w:p w:rsidR="00AE5F1E" w:rsidRPr="006340F2" w:rsidRDefault="00AE5F1E" w:rsidP="00AE5F1E">
            <w:pPr>
              <w:pStyle w:val="NoSpacing"/>
              <w:ind w:left="1132"/>
              <w:jc w:val="center"/>
              <w:rPr>
                <w:color w:val="000080"/>
              </w:rPr>
            </w:pPr>
          </w:p>
        </w:tc>
        <w:tc>
          <w:tcPr>
            <w:tcW w:w="5847" w:type="dxa"/>
            <w:tcBorders>
              <w:bottom w:val="single" w:sz="4" w:space="0" w:color="auto"/>
              <w:right w:val="single" w:sz="12" w:space="0" w:color="auto"/>
            </w:tcBorders>
          </w:tcPr>
          <w:p w:rsidR="00372F61" w:rsidRDefault="00372F61" w:rsidP="003E7517">
            <w:pPr>
              <w:pStyle w:val="NoSpacing"/>
              <w:rPr>
                <w:rFonts w:cs="Times"/>
                <w:color w:val="262626"/>
                <w:lang w:val="en-US"/>
              </w:rPr>
            </w:pPr>
            <w:r>
              <w:rPr>
                <w:rFonts w:cs="Times"/>
                <w:color w:val="262626"/>
                <w:lang w:val="en-US"/>
              </w:rPr>
              <w:t xml:space="preserve">Key </w:t>
            </w:r>
            <w:r w:rsidR="004D2B02">
              <w:rPr>
                <w:rFonts w:cs="Times"/>
                <w:color w:val="262626"/>
                <w:lang w:val="en-US"/>
              </w:rPr>
              <w:t xml:space="preserve">coaching </w:t>
            </w:r>
            <w:r>
              <w:rPr>
                <w:rFonts w:cs="Times"/>
                <w:color w:val="262626"/>
                <w:lang w:val="en-US"/>
              </w:rPr>
              <w:t>points:</w:t>
            </w:r>
          </w:p>
          <w:p w:rsidR="004D2B02" w:rsidRDefault="004D2B02" w:rsidP="003E7517">
            <w:pPr>
              <w:pStyle w:val="NoSpacing"/>
              <w:rPr>
                <w:rFonts w:cs="Times"/>
                <w:color w:val="262626"/>
                <w:lang w:val="en-US"/>
              </w:rPr>
            </w:pPr>
          </w:p>
          <w:p w:rsidR="00ED79E4" w:rsidRDefault="004D2B02" w:rsidP="00F212F3">
            <w:pPr>
              <w:pStyle w:val="NoSpacing"/>
              <w:numPr>
                <w:ilvl w:val="0"/>
                <w:numId w:val="3"/>
              </w:numPr>
              <w:rPr>
                <w:rFonts w:cs="Times"/>
                <w:color w:val="262626"/>
                <w:lang w:val="en-US"/>
              </w:rPr>
            </w:pPr>
            <w:r>
              <w:rPr>
                <w:rFonts w:cs="Times"/>
                <w:color w:val="262626"/>
                <w:lang w:val="en-US"/>
              </w:rPr>
              <w:t xml:space="preserve">1 o’clock carry / stick on ball / </w:t>
            </w:r>
            <w:r w:rsidR="00A85831">
              <w:rPr>
                <w:rFonts w:cs="Times"/>
                <w:color w:val="262626"/>
                <w:lang w:val="en-US"/>
              </w:rPr>
              <w:t xml:space="preserve">right foot pass / </w:t>
            </w:r>
            <w:r>
              <w:rPr>
                <w:rFonts w:cs="Times"/>
                <w:color w:val="262626"/>
                <w:lang w:val="en-US"/>
              </w:rPr>
              <w:t>head up (BASICS)</w:t>
            </w:r>
            <w:r w:rsidR="007B5B2D">
              <w:rPr>
                <w:rFonts w:cs="Times"/>
                <w:color w:val="262626"/>
                <w:lang w:val="en-US"/>
              </w:rPr>
              <w:t>.</w:t>
            </w:r>
          </w:p>
          <w:p w:rsidR="007B5B2D" w:rsidRDefault="007B5B2D" w:rsidP="00F212F3">
            <w:pPr>
              <w:pStyle w:val="NoSpacing"/>
              <w:numPr>
                <w:ilvl w:val="0"/>
                <w:numId w:val="3"/>
              </w:numPr>
              <w:rPr>
                <w:rFonts w:cs="Times"/>
                <w:color w:val="262626"/>
                <w:lang w:val="en-US"/>
              </w:rPr>
            </w:pPr>
            <w:r>
              <w:rPr>
                <w:rFonts w:cs="Times"/>
                <w:color w:val="262626"/>
                <w:lang w:val="en-US"/>
              </w:rPr>
              <w:t>Move to one hand on the stick and / or advanced grips to extend reach.</w:t>
            </w:r>
          </w:p>
          <w:p w:rsidR="004D2B02" w:rsidRDefault="004D2B02" w:rsidP="004D2B02">
            <w:pPr>
              <w:pStyle w:val="NoSpacing"/>
              <w:rPr>
                <w:rFonts w:cs="Times"/>
                <w:color w:val="262626"/>
                <w:lang w:val="en-US"/>
              </w:rPr>
            </w:pPr>
            <w:r>
              <w:rPr>
                <w:rFonts w:cs="Times"/>
                <w:color w:val="262626"/>
                <w:lang w:val="en-US"/>
              </w:rPr>
              <w:t>Plus build in:</w:t>
            </w:r>
          </w:p>
          <w:p w:rsidR="004D2B02" w:rsidRDefault="004D2B02" w:rsidP="004D2B02">
            <w:pPr>
              <w:pStyle w:val="NoSpacing"/>
              <w:rPr>
                <w:rFonts w:cs="Times"/>
                <w:color w:val="262626"/>
                <w:lang w:val="en-US"/>
              </w:rPr>
            </w:pPr>
          </w:p>
          <w:p w:rsidR="004D2B02" w:rsidRDefault="004D2B02" w:rsidP="00F212F3">
            <w:pPr>
              <w:pStyle w:val="NoSpacing"/>
              <w:numPr>
                <w:ilvl w:val="0"/>
                <w:numId w:val="3"/>
              </w:numPr>
              <w:rPr>
                <w:rFonts w:cs="Times"/>
                <w:color w:val="262626"/>
                <w:lang w:val="en-US"/>
              </w:rPr>
            </w:pPr>
            <w:proofErr w:type="gramStart"/>
            <w:r>
              <w:rPr>
                <w:rFonts w:cs="Times"/>
                <w:color w:val="262626"/>
                <w:lang w:val="en-US"/>
              </w:rPr>
              <w:t>drop</w:t>
            </w:r>
            <w:proofErr w:type="gramEnd"/>
            <w:r>
              <w:rPr>
                <w:rFonts w:cs="Times"/>
                <w:color w:val="262626"/>
                <w:lang w:val="en-US"/>
              </w:rPr>
              <w:t xml:space="preserve"> to 3 o’clock position for right </w:t>
            </w:r>
            <w:r w:rsidR="00A85831">
              <w:rPr>
                <w:rFonts w:cs="Times"/>
                <w:color w:val="262626"/>
                <w:lang w:val="en-US"/>
              </w:rPr>
              <w:t xml:space="preserve">foot </w:t>
            </w:r>
            <w:r>
              <w:rPr>
                <w:rFonts w:cs="Times"/>
                <w:color w:val="262626"/>
                <w:lang w:val="en-US"/>
              </w:rPr>
              <w:t>pass (past defenders left foot channel).</w:t>
            </w:r>
          </w:p>
          <w:p w:rsidR="00401439" w:rsidRPr="005C07A3" w:rsidRDefault="004D2B02" w:rsidP="00F212F3">
            <w:pPr>
              <w:pStyle w:val="NoSpacing"/>
              <w:numPr>
                <w:ilvl w:val="0"/>
                <w:numId w:val="3"/>
              </w:numPr>
              <w:rPr>
                <w:rFonts w:cs="Times"/>
                <w:color w:val="262626"/>
                <w:lang w:val="en-US"/>
              </w:rPr>
            </w:pPr>
            <w:proofErr w:type="gramStart"/>
            <w:r>
              <w:rPr>
                <w:rFonts w:cs="Times"/>
                <w:color w:val="262626"/>
                <w:lang w:val="en-US"/>
              </w:rPr>
              <w:t>or</w:t>
            </w:r>
            <w:proofErr w:type="gramEnd"/>
            <w:r>
              <w:rPr>
                <w:rFonts w:cs="Times"/>
                <w:color w:val="262626"/>
                <w:lang w:val="en-US"/>
              </w:rPr>
              <w:t xml:space="preserve"> rip to the left.</w:t>
            </w:r>
          </w:p>
          <w:p w:rsidR="00401439" w:rsidRPr="00BF5098" w:rsidRDefault="00401439" w:rsidP="00F16348">
            <w:pPr>
              <w:pStyle w:val="NoSpacing"/>
            </w:pPr>
          </w:p>
        </w:tc>
      </w:tr>
      <w:tr w:rsidR="00ED79E4" w:rsidTr="00372F61">
        <w:trPr>
          <w:trHeight w:val="983"/>
        </w:trPr>
        <w:tc>
          <w:tcPr>
            <w:tcW w:w="1809" w:type="dxa"/>
            <w:tcBorders>
              <w:left w:val="single" w:sz="12" w:space="0" w:color="auto"/>
              <w:bottom w:val="single" w:sz="4" w:space="0" w:color="auto"/>
              <w:right w:val="single" w:sz="4" w:space="0" w:color="auto"/>
            </w:tcBorders>
          </w:tcPr>
          <w:p w:rsidR="000B6E6A" w:rsidRDefault="007B5B2D" w:rsidP="00ED79E4">
            <w:pPr>
              <w:pStyle w:val="NoSpacing"/>
            </w:pPr>
            <w:r>
              <w:t>11.50 – 12.00</w:t>
            </w:r>
          </w:p>
          <w:p w:rsidR="00ED79E4" w:rsidRDefault="00ED79E4" w:rsidP="005C07A3">
            <w:pPr>
              <w:pStyle w:val="NoSpacing"/>
            </w:pPr>
          </w:p>
        </w:tc>
        <w:tc>
          <w:tcPr>
            <w:tcW w:w="4650" w:type="dxa"/>
            <w:gridSpan w:val="3"/>
            <w:tcBorders>
              <w:left w:val="single" w:sz="4" w:space="0" w:color="auto"/>
              <w:bottom w:val="single" w:sz="4" w:space="0" w:color="auto"/>
            </w:tcBorders>
          </w:tcPr>
          <w:p w:rsidR="00ED79E4" w:rsidRDefault="007B5B2D" w:rsidP="00ED79E4">
            <w:pPr>
              <w:pStyle w:val="NoSpacing"/>
            </w:pPr>
            <w:r>
              <w:rPr>
                <w:b/>
              </w:rPr>
              <w:t>Me and My Ball time 2 (if required)</w:t>
            </w:r>
          </w:p>
          <w:p w:rsidR="0036795C" w:rsidRDefault="0036795C" w:rsidP="00ED79E4">
            <w:pPr>
              <w:pStyle w:val="NoSpacing"/>
            </w:pPr>
          </w:p>
          <w:p w:rsidR="0036795C" w:rsidRDefault="000372EC" w:rsidP="00ED79E4">
            <w:pPr>
              <w:pStyle w:val="NoSpacing"/>
            </w:pPr>
            <w:r>
              <w:t>1 x 1 me and my ball time in pairs.</w:t>
            </w:r>
          </w:p>
          <w:p w:rsidR="000372EC" w:rsidRDefault="000372EC" w:rsidP="00ED79E4">
            <w:pPr>
              <w:pStyle w:val="NoSpacing"/>
            </w:pPr>
          </w:p>
          <w:p w:rsidR="000372EC" w:rsidRDefault="000372EC" w:rsidP="00ED79E4">
            <w:pPr>
              <w:pStyle w:val="NoSpacing"/>
            </w:pPr>
            <w:r>
              <w:t>Defender to shadow but not tackle then alternate</w:t>
            </w:r>
          </w:p>
          <w:p w:rsidR="000372EC" w:rsidRDefault="000372EC" w:rsidP="00ED79E4">
            <w:pPr>
              <w:pStyle w:val="NoSpacing"/>
            </w:pPr>
          </w:p>
          <w:p w:rsidR="000372EC" w:rsidRDefault="008A4B04" w:rsidP="00ED79E4">
            <w:pPr>
              <w:pStyle w:val="NoSpacing"/>
            </w:pPr>
            <w:r>
              <w:t>I</w:t>
            </w:r>
            <w:r w:rsidR="00CD194A">
              <w:t>ntroduce the drag right</w:t>
            </w:r>
            <w:r>
              <w:t xml:space="preserve"> and associated coaching points (see opposite)</w:t>
            </w:r>
            <w:r w:rsidR="00CD194A">
              <w:t>.</w:t>
            </w:r>
            <w:r w:rsidR="00D66769">
              <w:t xml:space="preserve">  </w:t>
            </w:r>
            <w:r w:rsidR="00916073">
              <w:t>Also c</w:t>
            </w:r>
            <w:r w:rsidR="007E7908">
              <w:t xml:space="preserve">over the reverse process for </w:t>
            </w:r>
            <w:r w:rsidR="00916073">
              <w:t>pull left.</w:t>
            </w:r>
          </w:p>
          <w:p w:rsidR="00ED79E4" w:rsidRPr="00CB6746" w:rsidRDefault="00ED79E4" w:rsidP="00D3523A">
            <w:pPr>
              <w:pStyle w:val="NoSpacing"/>
              <w:rPr>
                <w:b/>
              </w:rPr>
            </w:pPr>
          </w:p>
        </w:tc>
        <w:tc>
          <w:tcPr>
            <w:tcW w:w="1977" w:type="dxa"/>
            <w:gridSpan w:val="2"/>
            <w:tcBorders>
              <w:bottom w:val="single" w:sz="4" w:space="0" w:color="auto"/>
              <w:right w:val="single" w:sz="12" w:space="0" w:color="auto"/>
            </w:tcBorders>
          </w:tcPr>
          <w:p w:rsidR="00ED79E4" w:rsidRPr="006340F2" w:rsidRDefault="00ED79E4" w:rsidP="00D3523A">
            <w:pPr>
              <w:pStyle w:val="NoSpacing"/>
              <w:ind w:left="1132"/>
              <w:jc w:val="center"/>
              <w:rPr>
                <w:color w:val="000080"/>
              </w:rPr>
            </w:pPr>
          </w:p>
        </w:tc>
        <w:tc>
          <w:tcPr>
            <w:tcW w:w="5847" w:type="dxa"/>
            <w:tcBorders>
              <w:bottom w:val="single" w:sz="4" w:space="0" w:color="auto"/>
              <w:right w:val="single" w:sz="12" w:space="0" w:color="auto"/>
            </w:tcBorders>
          </w:tcPr>
          <w:p w:rsidR="002564F2" w:rsidRDefault="00F212F3" w:rsidP="00F212F3">
            <w:pPr>
              <w:pStyle w:val="NoSpacing"/>
              <w:rPr>
                <w:rFonts w:cs="Times"/>
                <w:color w:val="262626"/>
                <w:lang w:val="en-US"/>
              </w:rPr>
            </w:pPr>
            <w:r>
              <w:rPr>
                <w:rFonts w:cs="Times"/>
                <w:color w:val="262626"/>
                <w:lang w:val="en-US"/>
              </w:rPr>
              <w:t>Technical:</w:t>
            </w:r>
          </w:p>
          <w:p w:rsidR="00F212F3" w:rsidRDefault="00F212F3" w:rsidP="00F212F3">
            <w:pPr>
              <w:pStyle w:val="NoSpacing"/>
              <w:rPr>
                <w:rFonts w:cs="Times"/>
                <w:color w:val="262626"/>
                <w:lang w:val="en-US"/>
              </w:rPr>
            </w:pPr>
          </w:p>
          <w:p w:rsidR="008A4B04" w:rsidRDefault="008A4B04" w:rsidP="008A4B04">
            <w:pPr>
              <w:pStyle w:val="NoSpacing"/>
              <w:numPr>
                <w:ilvl w:val="0"/>
                <w:numId w:val="7"/>
              </w:numPr>
              <w:rPr>
                <w:rFonts w:cs="Times"/>
                <w:color w:val="262626"/>
                <w:lang w:val="en-US"/>
              </w:rPr>
            </w:pPr>
            <w:r>
              <w:rPr>
                <w:rFonts w:cs="Times"/>
                <w:color w:val="262626"/>
                <w:lang w:val="en-US"/>
              </w:rPr>
              <w:t>To drag the ball, push left hand out to left to get best contact on ball</w:t>
            </w:r>
          </w:p>
          <w:p w:rsidR="00F212F3" w:rsidRPr="008A4B04" w:rsidRDefault="008A4B04" w:rsidP="008A4B04">
            <w:pPr>
              <w:pStyle w:val="NoSpacing"/>
              <w:numPr>
                <w:ilvl w:val="0"/>
                <w:numId w:val="7"/>
              </w:numPr>
              <w:rPr>
                <w:rFonts w:cs="Times"/>
                <w:color w:val="262626"/>
                <w:lang w:val="en-US"/>
              </w:rPr>
            </w:pPr>
            <w:r>
              <w:rPr>
                <w:rFonts w:cs="Times"/>
                <w:color w:val="262626"/>
                <w:lang w:val="en-US"/>
              </w:rPr>
              <w:t xml:space="preserve">On receiving on right, </w:t>
            </w:r>
            <w:r w:rsidR="003E2EB6" w:rsidRPr="008A4B04">
              <w:rPr>
                <w:rFonts w:cs="Times"/>
                <w:color w:val="262626"/>
                <w:lang w:val="en-US"/>
              </w:rPr>
              <w:t>al</w:t>
            </w:r>
            <w:r w:rsidR="009867BE" w:rsidRPr="008A4B04">
              <w:rPr>
                <w:rFonts w:cs="Times"/>
                <w:color w:val="262626"/>
                <w:lang w:val="en-US"/>
              </w:rPr>
              <w:t>low right hand to come up stick</w:t>
            </w:r>
          </w:p>
          <w:p w:rsidR="009867BE" w:rsidRDefault="005F6017" w:rsidP="00F212F3">
            <w:pPr>
              <w:pStyle w:val="NoSpacing"/>
              <w:numPr>
                <w:ilvl w:val="0"/>
                <w:numId w:val="7"/>
              </w:numPr>
              <w:rPr>
                <w:rFonts w:cs="Times"/>
                <w:color w:val="262626"/>
                <w:lang w:val="en-US"/>
              </w:rPr>
            </w:pPr>
            <w:r>
              <w:rPr>
                <w:rFonts w:cs="Times"/>
                <w:color w:val="262626"/>
                <w:lang w:val="en-US"/>
              </w:rPr>
              <w:t>I</w:t>
            </w:r>
            <w:r w:rsidR="009867BE">
              <w:rPr>
                <w:rFonts w:cs="Times"/>
                <w:color w:val="262626"/>
                <w:lang w:val="en-US"/>
              </w:rPr>
              <w:t>mprove</w:t>
            </w:r>
            <w:r>
              <w:rPr>
                <w:rFonts w:cs="Times"/>
                <w:color w:val="262626"/>
                <w:lang w:val="en-US"/>
              </w:rPr>
              <w:t>s</w:t>
            </w:r>
            <w:r w:rsidR="009867BE">
              <w:rPr>
                <w:rFonts w:cs="Times"/>
                <w:color w:val="262626"/>
                <w:lang w:val="en-US"/>
              </w:rPr>
              <w:t xml:space="preserve"> reach and contact on ball</w:t>
            </w:r>
          </w:p>
        </w:tc>
      </w:tr>
      <w:tr w:rsidR="00BC3E66" w:rsidTr="00372F61">
        <w:trPr>
          <w:trHeight w:val="983"/>
        </w:trPr>
        <w:tc>
          <w:tcPr>
            <w:tcW w:w="1809" w:type="dxa"/>
            <w:tcBorders>
              <w:left w:val="single" w:sz="12" w:space="0" w:color="auto"/>
              <w:bottom w:val="single" w:sz="4" w:space="0" w:color="auto"/>
              <w:right w:val="single" w:sz="4" w:space="0" w:color="auto"/>
            </w:tcBorders>
          </w:tcPr>
          <w:p w:rsidR="00BC3E66" w:rsidRDefault="007B5B2D" w:rsidP="00ED79E4">
            <w:pPr>
              <w:pStyle w:val="NoSpacing"/>
            </w:pPr>
            <w:r>
              <w:t>12 – 12.30</w:t>
            </w:r>
          </w:p>
        </w:tc>
        <w:tc>
          <w:tcPr>
            <w:tcW w:w="4650" w:type="dxa"/>
            <w:gridSpan w:val="3"/>
            <w:tcBorders>
              <w:left w:val="single" w:sz="4" w:space="0" w:color="auto"/>
              <w:bottom w:val="single" w:sz="4" w:space="0" w:color="auto"/>
            </w:tcBorders>
          </w:tcPr>
          <w:p w:rsidR="00BC3E66" w:rsidRDefault="00BC3E66" w:rsidP="00ED79E4">
            <w:pPr>
              <w:pStyle w:val="NoSpacing"/>
              <w:rPr>
                <w:b/>
              </w:rPr>
            </w:pPr>
            <w:r>
              <w:rPr>
                <w:b/>
              </w:rPr>
              <w:t>Small sided Game:</w:t>
            </w:r>
          </w:p>
          <w:p w:rsidR="00BC3E66" w:rsidRDefault="00BC3E66" w:rsidP="00ED79E4">
            <w:pPr>
              <w:pStyle w:val="NoSpacing"/>
              <w:rPr>
                <w:b/>
              </w:rPr>
            </w:pPr>
          </w:p>
          <w:p w:rsidR="00BC3E66" w:rsidRDefault="007B5B2D" w:rsidP="00ED79E4">
            <w:pPr>
              <w:pStyle w:val="NoSpacing"/>
            </w:pPr>
            <w:r>
              <w:t>3</w:t>
            </w:r>
            <w:r w:rsidR="00BC3E66">
              <w:t xml:space="preserve"> small sided game areas divided into 3 thirds.</w:t>
            </w:r>
            <w:r w:rsidR="00D66769">
              <w:t xml:space="preserve">  </w:t>
            </w:r>
            <w:r w:rsidR="00BC3E66">
              <w:t xml:space="preserve">You can only carry the ball into the next third, you </w:t>
            </w:r>
            <w:proofErr w:type="spellStart"/>
            <w:proofErr w:type="gramStart"/>
            <w:r w:rsidR="00BC3E66">
              <w:t>cant</w:t>
            </w:r>
            <w:proofErr w:type="spellEnd"/>
            <w:proofErr w:type="gramEnd"/>
            <w:r w:rsidR="00BC3E66">
              <w:t xml:space="preserve"> pass across them</w:t>
            </w:r>
            <w:r w:rsidR="00D66769">
              <w:t xml:space="preserve"> </w:t>
            </w:r>
            <w:proofErr w:type="spellStart"/>
            <w:r w:rsidR="00D66769">
              <w:t>etc</w:t>
            </w:r>
            <w:proofErr w:type="spellEnd"/>
            <w:r w:rsidR="00D66769">
              <w:t>, mixed the rules up on this</w:t>
            </w:r>
            <w:r w:rsidR="00BC3E66">
              <w:t>.</w:t>
            </w:r>
          </w:p>
          <w:p w:rsidR="00BC3E66" w:rsidRDefault="00BC3E66" w:rsidP="00ED79E4">
            <w:pPr>
              <w:pStyle w:val="NoSpacing"/>
            </w:pPr>
          </w:p>
          <w:p w:rsidR="00BC3E66" w:rsidRPr="00BC3E66" w:rsidRDefault="00BC3E66" w:rsidP="00ED79E4">
            <w:pPr>
              <w:pStyle w:val="NoSpacing"/>
            </w:pPr>
            <w:r>
              <w:t>3 x 3 with a ‘joker’ in a bib who only pla</w:t>
            </w:r>
            <w:r w:rsidR="007E7908">
              <w:t>ys for the side with possession.</w:t>
            </w:r>
          </w:p>
        </w:tc>
        <w:tc>
          <w:tcPr>
            <w:tcW w:w="1977" w:type="dxa"/>
            <w:gridSpan w:val="2"/>
            <w:tcBorders>
              <w:bottom w:val="single" w:sz="4" w:space="0" w:color="auto"/>
              <w:right w:val="single" w:sz="12" w:space="0" w:color="auto"/>
            </w:tcBorders>
          </w:tcPr>
          <w:p w:rsidR="00BC3E66" w:rsidRPr="00AE5F1E" w:rsidRDefault="00BC3E66" w:rsidP="00D3523A">
            <w:pPr>
              <w:pStyle w:val="NoSpacing"/>
              <w:ind w:left="34"/>
              <w:jc w:val="center"/>
              <w:rPr>
                <w:color w:val="000000" w:themeColor="text1"/>
              </w:rPr>
            </w:pPr>
          </w:p>
        </w:tc>
        <w:tc>
          <w:tcPr>
            <w:tcW w:w="5847" w:type="dxa"/>
            <w:tcBorders>
              <w:bottom w:val="single" w:sz="4" w:space="0" w:color="auto"/>
              <w:right w:val="single" w:sz="12" w:space="0" w:color="auto"/>
            </w:tcBorders>
          </w:tcPr>
          <w:p w:rsidR="00BC3E66" w:rsidRDefault="00BC3E66" w:rsidP="003E7517">
            <w:pPr>
              <w:pStyle w:val="NoSpacing"/>
              <w:rPr>
                <w:rFonts w:cs="Times"/>
                <w:color w:val="262626"/>
                <w:lang w:val="en-US"/>
              </w:rPr>
            </w:pPr>
            <w:r>
              <w:rPr>
                <w:rFonts w:cs="Times"/>
                <w:color w:val="262626"/>
                <w:lang w:val="en-US"/>
              </w:rPr>
              <w:t>Key coaching points:</w:t>
            </w:r>
          </w:p>
          <w:p w:rsidR="00BC3E66" w:rsidRDefault="00BC3E66" w:rsidP="003E7517">
            <w:pPr>
              <w:pStyle w:val="NoSpacing"/>
              <w:rPr>
                <w:rFonts w:cs="Times"/>
                <w:color w:val="262626"/>
                <w:lang w:val="en-US"/>
              </w:rPr>
            </w:pPr>
          </w:p>
          <w:p w:rsidR="00BC3E66" w:rsidRDefault="00BC3E66" w:rsidP="00BC3E66">
            <w:pPr>
              <w:pStyle w:val="NoSpacing"/>
              <w:numPr>
                <w:ilvl w:val="0"/>
                <w:numId w:val="4"/>
              </w:numPr>
              <w:rPr>
                <w:rFonts w:cs="Times"/>
                <w:color w:val="262626"/>
                <w:lang w:val="en-US"/>
              </w:rPr>
            </w:pPr>
            <w:r>
              <w:rPr>
                <w:rFonts w:cs="Times"/>
                <w:color w:val="262626"/>
                <w:lang w:val="en-US"/>
              </w:rPr>
              <w:t>1 o’clock carry, SOB, heads up hockey.</w:t>
            </w:r>
          </w:p>
          <w:p w:rsidR="00BC3E66" w:rsidRDefault="00BC3E66" w:rsidP="00BC3E66">
            <w:pPr>
              <w:pStyle w:val="NoSpacing"/>
              <w:numPr>
                <w:ilvl w:val="0"/>
                <w:numId w:val="4"/>
              </w:numPr>
              <w:rPr>
                <w:rFonts w:cs="Times"/>
                <w:color w:val="262626"/>
                <w:lang w:val="en-US"/>
              </w:rPr>
            </w:pPr>
            <w:r>
              <w:rPr>
                <w:rFonts w:cs="Times"/>
                <w:color w:val="262626"/>
                <w:lang w:val="en-US"/>
              </w:rPr>
              <w:t>Communication.</w:t>
            </w:r>
          </w:p>
          <w:p w:rsidR="00BC3E66" w:rsidRDefault="00BC3E66" w:rsidP="00BC3E66">
            <w:pPr>
              <w:pStyle w:val="NoSpacing"/>
              <w:numPr>
                <w:ilvl w:val="0"/>
                <w:numId w:val="4"/>
              </w:numPr>
              <w:rPr>
                <w:rFonts w:cs="Times"/>
                <w:color w:val="262626"/>
                <w:lang w:val="en-US"/>
              </w:rPr>
            </w:pPr>
            <w:r>
              <w:rPr>
                <w:rFonts w:cs="Times"/>
                <w:color w:val="262626"/>
                <w:lang w:val="en-US"/>
              </w:rPr>
              <w:t>Drop to 3 o’clock and pass right (bonus point)</w:t>
            </w:r>
          </w:p>
          <w:p w:rsidR="00BC3E66" w:rsidRDefault="00BC3E66" w:rsidP="00BC3E66">
            <w:pPr>
              <w:pStyle w:val="NoSpacing"/>
              <w:numPr>
                <w:ilvl w:val="0"/>
                <w:numId w:val="4"/>
              </w:numPr>
              <w:rPr>
                <w:rFonts w:cs="Times"/>
                <w:color w:val="262626"/>
                <w:lang w:val="en-US"/>
              </w:rPr>
            </w:pPr>
            <w:r>
              <w:rPr>
                <w:rFonts w:cs="Times"/>
                <w:color w:val="262626"/>
                <w:lang w:val="en-US"/>
              </w:rPr>
              <w:t>Rip left and eliminate (bonus point)</w:t>
            </w:r>
          </w:p>
        </w:tc>
      </w:tr>
      <w:tr w:rsidR="00DE4F75" w:rsidRPr="006340F2" w:rsidTr="00D66769">
        <w:trPr>
          <w:trHeight w:val="416"/>
        </w:trPr>
        <w:tc>
          <w:tcPr>
            <w:tcW w:w="1809" w:type="dxa"/>
            <w:tcBorders>
              <w:left w:val="single" w:sz="12" w:space="0" w:color="auto"/>
              <w:right w:val="single" w:sz="4" w:space="0" w:color="auto"/>
            </w:tcBorders>
          </w:tcPr>
          <w:p w:rsidR="00BF5098" w:rsidRDefault="00BF5098" w:rsidP="00F81B59">
            <w:pPr>
              <w:pStyle w:val="NoSpacing"/>
            </w:pPr>
          </w:p>
          <w:p w:rsidR="00DE4F75" w:rsidRPr="00BF5098" w:rsidRDefault="007B5B2D" w:rsidP="004168E6">
            <w:pPr>
              <w:pStyle w:val="NoSpacing"/>
            </w:pPr>
            <w:r>
              <w:t>o/c</w:t>
            </w:r>
          </w:p>
        </w:tc>
        <w:tc>
          <w:tcPr>
            <w:tcW w:w="12474" w:type="dxa"/>
            <w:gridSpan w:val="6"/>
            <w:tcBorders>
              <w:left w:val="single" w:sz="4" w:space="0" w:color="auto"/>
              <w:right w:val="single" w:sz="12" w:space="0" w:color="auto"/>
            </w:tcBorders>
          </w:tcPr>
          <w:p w:rsidR="00031055" w:rsidRDefault="00031055" w:rsidP="003F3B74">
            <w:pPr>
              <w:pStyle w:val="NoSpacing"/>
              <w:ind w:left="34"/>
            </w:pPr>
          </w:p>
          <w:p w:rsidR="00DE4F75" w:rsidRDefault="00DE4F75" w:rsidP="003F3B74">
            <w:pPr>
              <w:pStyle w:val="NoSpacing"/>
              <w:ind w:left="34"/>
              <w:rPr>
                <w:color w:val="000000" w:themeColor="text1"/>
                <w:sz w:val="28"/>
              </w:rPr>
            </w:pPr>
            <w:r>
              <w:t>Cool-down and recap</w:t>
            </w:r>
            <w:r w:rsidR="004168E6">
              <w:t>.</w:t>
            </w:r>
            <w:r w:rsidR="007E7908">
              <w:t xml:space="preserve">  Link to next week’s session.</w:t>
            </w:r>
          </w:p>
        </w:tc>
      </w:tr>
      <w:tr w:rsidR="00AE5F1E" w:rsidRPr="006340F2" w:rsidTr="00AE5F1E">
        <w:trPr>
          <w:trHeight w:val="788"/>
        </w:trPr>
        <w:tc>
          <w:tcPr>
            <w:tcW w:w="14283" w:type="dxa"/>
            <w:gridSpan w:val="7"/>
            <w:tcBorders>
              <w:left w:val="single" w:sz="12" w:space="0" w:color="auto"/>
              <w:right w:val="single" w:sz="12" w:space="0" w:color="auto"/>
            </w:tcBorders>
          </w:tcPr>
          <w:p w:rsidR="00AE5F1E" w:rsidRDefault="00AE5F1E" w:rsidP="00722E4A">
            <w:pPr>
              <w:pStyle w:val="NoSpacing"/>
              <w:ind w:left="34"/>
              <w:rPr>
                <w:color w:val="000000" w:themeColor="text1"/>
              </w:rPr>
            </w:pPr>
            <w:r>
              <w:rPr>
                <w:color w:val="000000" w:themeColor="text1"/>
              </w:rPr>
              <w:t>Contingency plan:</w:t>
            </w:r>
            <w:r w:rsidR="00BF5098">
              <w:rPr>
                <w:color w:val="000000" w:themeColor="text1"/>
              </w:rPr>
              <w:t xml:space="preserve"> </w:t>
            </w:r>
            <w:r w:rsidR="00722E4A">
              <w:rPr>
                <w:color w:val="000000" w:themeColor="text1"/>
              </w:rPr>
              <w:t xml:space="preserve">There may not be time for all 4 sessions and there is a lot to cover here, so it depends on how the session goes.  This sessions plan covers the maximum range of elements for this session, so if </w:t>
            </w:r>
            <w:proofErr w:type="gramStart"/>
            <w:r w:rsidR="00722E4A">
              <w:rPr>
                <w:color w:val="000000" w:themeColor="text1"/>
              </w:rPr>
              <w:t>its</w:t>
            </w:r>
            <w:proofErr w:type="gramEnd"/>
            <w:r w:rsidR="00722E4A">
              <w:rPr>
                <w:color w:val="000000" w:themeColor="text1"/>
              </w:rPr>
              <w:t xml:space="preserve"> too much them do not undertake Me and My Ball Time 2, we can cover this in Session 4 when we do ‘3D and Elimination Skills’.  If goalkeepers turn up, invite them to play outfield and will refund their fees!  </w:t>
            </w:r>
          </w:p>
        </w:tc>
      </w:tr>
    </w:tbl>
    <w:p w:rsidR="0034003B" w:rsidRDefault="0034003B" w:rsidP="00254175">
      <w:pPr>
        <w:pStyle w:val="NoSpacing"/>
        <w:ind w:hanging="142"/>
      </w:pPr>
    </w:p>
    <w:p w:rsidR="0034003B" w:rsidRDefault="0034003B" w:rsidP="00401439">
      <w:pPr>
        <w:pStyle w:val="NoSpacing"/>
      </w:pPr>
    </w:p>
    <w:p w:rsidR="00031055" w:rsidRDefault="00031055" w:rsidP="00401439">
      <w:pPr>
        <w:pStyle w:val="NoSpacing"/>
      </w:pPr>
    </w:p>
    <w:p w:rsidR="00031055" w:rsidRDefault="00031055" w:rsidP="00401439">
      <w:pPr>
        <w:pStyle w:val="NoSpacing"/>
      </w:pPr>
    </w:p>
    <w:p w:rsidR="00747D3C" w:rsidRPr="00747D3C" w:rsidRDefault="00747D3C" w:rsidP="00747D3C">
      <w:pPr>
        <w:ind w:hanging="142"/>
        <w:rPr>
          <w:rFonts w:eastAsia="Calibri" w:cs="Arial"/>
          <w:b/>
          <w:color w:val="000000" w:themeColor="text1"/>
          <w:sz w:val="24"/>
          <w:szCs w:val="24"/>
        </w:rPr>
      </w:pPr>
      <w:r w:rsidRPr="00747D3C">
        <w:rPr>
          <w:rFonts w:eastAsia="Calibri" w:cs="Arial"/>
          <w:b/>
          <w:color w:val="000000" w:themeColor="text1"/>
          <w:sz w:val="24"/>
          <w:szCs w:val="24"/>
        </w:rPr>
        <w:t>Coaching Session Evaluation</w:t>
      </w:r>
    </w:p>
    <w:p w:rsidR="00747D3C" w:rsidRPr="00747D3C" w:rsidRDefault="00747D3C" w:rsidP="00747D3C">
      <w:pPr>
        <w:ind w:hanging="142"/>
        <w:rPr>
          <w:rFonts w:ascii="Arial" w:eastAsia="Calibri" w:hAnsi="Arial" w:cs="Arial"/>
          <w:color w:val="000000" w:themeColor="text1"/>
        </w:rPr>
      </w:pPr>
    </w:p>
    <w:tbl>
      <w:tblPr>
        <w:tblW w:w="14601"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48"/>
        <w:gridCol w:w="2864"/>
        <w:gridCol w:w="2511"/>
        <w:gridCol w:w="324"/>
        <w:gridCol w:w="2977"/>
        <w:gridCol w:w="2977"/>
      </w:tblGrid>
      <w:tr w:rsidR="00747D3C" w:rsidRPr="00747D3C" w:rsidTr="003E7517">
        <w:trPr>
          <w:trHeight w:val="816"/>
        </w:trPr>
        <w:tc>
          <w:tcPr>
            <w:tcW w:w="2948" w:type="dxa"/>
            <w:tcBorders>
              <w:top w:val="single" w:sz="12" w:space="0" w:color="auto"/>
              <w:left w:val="single" w:sz="12" w:space="0" w:color="auto"/>
              <w:right w:val="single" w:sz="4" w:space="0" w:color="auto"/>
            </w:tcBorders>
            <w:shd w:val="clear" w:color="auto" w:fill="BFBFBF" w:themeFill="background1" w:themeFillShade="BF"/>
            <w:vAlign w:val="center"/>
          </w:tcPr>
          <w:p w:rsidR="00747D3C" w:rsidRPr="00747D3C" w:rsidRDefault="00747D3C" w:rsidP="00747D3C">
            <w:pPr>
              <w:ind w:firstLine="2"/>
              <w:jc w:val="right"/>
              <w:rPr>
                <w:rFonts w:eastAsia="Calibri" w:cs="Arial"/>
              </w:rPr>
            </w:pPr>
            <w:r w:rsidRPr="00747D3C">
              <w:rPr>
                <w:rFonts w:eastAsia="Calibri" w:cs="Arial"/>
                <w:color w:val="auto"/>
              </w:rPr>
              <w:t>Describe how you feel you met the objectives of the session and if there is anything that you would change:</w:t>
            </w:r>
          </w:p>
        </w:tc>
        <w:tc>
          <w:tcPr>
            <w:tcW w:w="11653" w:type="dxa"/>
            <w:gridSpan w:val="5"/>
            <w:tcBorders>
              <w:top w:val="single" w:sz="12" w:space="0" w:color="auto"/>
              <w:left w:val="single" w:sz="4" w:space="0" w:color="auto"/>
              <w:right w:val="single" w:sz="12" w:space="0" w:color="auto"/>
            </w:tcBorders>
          </w:tcPr>
          <w:p w:rsidR="00747D3C" w:rsidRPr="00747D3C" w:rsidRDefault="00747D3C" w:rsidP="00905FA3">
            <w:pPr>
              <w:ind w:left="177"/>
              <w:rPr>
                <w:rFonts w:eastAsia="Calibri" w:cs="Arial"/>
              </w:rPr>
            </w:pPr>
          </w:p>
        </w:tc>
      </w:tr>
      <w:tr w:rsidR="00747D3C" w:rsidRPr="00747D3C" w:rsidTr="003E7517">
        <w:trPr>
          <w:trHeight w:val="406"/>
        </w:trPr>
        <w:tc>
          <w:tcPr>
            <w:tcW w:w="14601" w:type="dxa"/>
            <w:gridSpan w:val="6"/>
            <w:tcBorders>
              <w:left w:val="single" w:sz="12" w:space="0" w:color="auto"/>
              <w:right w:val="single" w:sz="12"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rPr>
            </w:pPr>
            <w:r w:rsidRPr="00747D3C">
              <w:rPr>
                <w:rFonts w:eastAsia="Calibri" w:cs="Arial"/>
                <w:color w:val="auto"/>
              </w:rPr>
              <w:t>Describe how you feel you managed to incorporate the elements of the Golden Thread into your session. Describe how you would adapt future sessions to include or enhance any of the elements.</w:t>
            </w:r>
          </w:p>
        </w:tc>
      </w:tr>
      <w:tr w:rsidR="00747D3C" w:rsidRPr="00747D3C" w:rsidTr="003E7517">
        <w:trPr>
          <w:trHeight w:val="514"/>
        </w:trPr>
        <w:tc>
          <w:tcPr>
            <w:tcW w:w="2948" w:type="dxa"/>
            <w:tcBorders>
              <w:left w:val="single" w:sz="12"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color w:val="auto"/>
              </w:rPr>
            </w:pPr>
            <w:r w:rsidRPr="00747D3C">
              <w:rPr>
                <w:rFonts w:eastAsia="Calibri" w:cs="Arial"/>
                <w:color w:val="auto"/>
              </w:rPr>
              <w:t>Fun:</w:t>
            </w:r>
          </w:p>
        </w:tc>
        <w:tc>
          <w:tcPr>
            <w:tcW w:w="2864" w:type="dxa"/>
            <w:tcBorders>
              <w:right w:val="single" w:sz="4"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color w:val="auto"/>
              </w:rPr>
            </w:pPr>
            <w:r w:rsidRPr="00747D3C">
              <w:rPr>
                <w:rFonts w:eastAsia="Calibri" w:cs="Arial"/>
                <w:color w:val="auto"/>
              </w:rPr>
              <w:t>Lots of touches of the ball:</w:t>
            </w:r>
          </w:p>
        </w:tc>
        <w:tc>
          <w:tcPr>
            <w:tcW w:w="2835" w:type="dxa"/>
            <w:gridSpan w:val="2"/>
            <w:tcBorders>
              <w:left w:val="single" w:sz="4" w:space="0" w:color="auto"/>
              <w:right w:val="single" w:sz="4"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color w:val="auto"/>
              </w:rPr>
            </w:pPr>
            <w:r w:rsidRPr="00747D3C">
              <w:rPr>
                <w:rFonts w:eastAsia="Calibri" w:cs="Arial"/>
                <w:color w:val="auto"/>
              </w:rPr>
              <w:t>Constant decision making:</w:t>
            </w:r>
          </w:p>
        </w:tc>
        <w:tc>
          <w:tcPr>
            <w:tcW w:w="2977" w:type="dxa"/>
            <w:tcBorders>
              <w:left w:val="single" w:sz="4" w:space="0" w:color="auto"/>
              <w:right w:val="single" w:sz="4"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color w:val="auto"/>
              </w:rPr>
            </w:pPr>
            <w:r w:rsidRPr="00747D3C">
              <w:rPr>
                <w:rFonts w:eastAsia="Calibri" w:cs="Arial"/>
                <w:color w:val="auto"/>
              </w:rPr>
              <w:t>Looks like the game:</w:t>
            </w:r>
          </w:p>
        </w:tc>
        <w:tc>
          <w:tcPr>
            <w:tcW w:w="2977" w:type="dxa"/>
            <w:tcBorders>
              <w:left w:val="single" w:sz="4" w:space="0" w:color="auto"/>
              <w:right w:val="single" w:sz="12" w:space="0" w:color="auto"/>
            </w:tcBorders>
            <w:shd w:val="clear" w:color="auto" w:fill="BFBFBF" w:themeFill="background1" w:themeFillShade="BF"/>
            <w:vAlign w:val="center"/>
          </w:tcPr>
          <w:p w:rsidR="00747D3C" w:rsidRPr="00747D3C" w:rsidRDefault="00747D3C" w:rsidP="00747D3C">
            <w:pPr>
              <w:spacing w:line="276" w:lineRule="auto"/>
              <w:rPr>
                <w:rFonts w:eastAsia="Calibri" w:cs="Arial"/>
                <w:color w:val="auto"/>
              </w:rPr>
            </w:pPr>
            <w:r w:rsidRPr="00747D3C">
              <w:rPr>
                <w:rFonts w:eastAsia="Calibri" w:cs="Arial"/>
                <w:color w:val="auto"/>
              </w:rPr>
              <w:t>Stretch:</w:t>
            </w:r>
          </w:p>
        </w:tc>
      </w:tr>
      <w:tr w:rsidR="00747D3C" w:rsidRPr="00747D3C" w:rsidTr="00AE176D">
        <w:trPr>
          <w:trHeight w:val="1807"/>
        </w:trPr>
        <w:tc>
          <w:tcPr>
            <w:tcW w:w="2948" w:type="dxa"/>
            <w:tcBorders>
              <w:left w:val="single" w:sz="12" w:space="0" w:color="auto"/>
            </w:tcBorders>
            <w:shd w:val="clear" w:color="auto" w:fill="auto"/>
            <w:vAlign w:val="center"/>
          </w:tcPr>
          <w:p w:rsidR="00747D3C" w:rsidRPr="00977780" w:rsidRDefault="00747D3C" w:rsidP="0053012D">
            <w:pPr>
              <w:rPr>
                <w:rFonts w:eastAsia="Calibri" w:cs="Arial"/>
                <w:color w:val="1F497D" w:themeColor="text2"/>
              </w:rPr>
            </w:pPr>
          </w:p>
        </w:tc>
        <w:tc>
          <w:tcPr>
            <w:tcW w:w="2864" w:type="dxa"/>
            <w:tcBorders>
              <w:right w:val="single" w:sz="4" w:space="0" w:color="auto"/>
            </w:tcBorders>
          </w:tcPr>
          <w:p w:rsidR="00747D3C" w:rsidRDefault="00747D3C" w:rsidP="00747D3C">
            <w:pPr>
              <w:ind w:left="177"/>
              <w:rPr>
                <w:rFonts w:eastAsia="Calibri" w:cs="Arial"/>
              </w:rPr>
            </w:pPr>
          </w:p>
          <w:p w:rsidR="00A47F54" w:rsidRPr="00747D3C" w:rsidRDefault="00A47F54" w:rsidP="00747D3C">
            <w:pPr>
              <w:ind w:left="177"/>
              <w:rPr>
                <w:rFonts w:eastAsia="Calibri" w:cs="Arial"/>
              </w:rPr>
            </w:pPr>
          </w:p>
        </w:tc>
        <w:tc>
          <w:tcPr>
            <w:tcW w:w="2835" w:type="dxa"/>
            <w:gridSpan w:val="2"/>
            <w:tcBorders>
              <w:left w:val="single" w:sz="4" w:space="0" w:color="auto"/>
              <w:right w:val="single" w:sz="4" w:space="0" w:color="auto"/>
            </w:tcBorders>
          </w:tcPr>
          <w:p w:rsidR="00747D3C" w:rsidRDefault="00747D3C" w:rsidP="00747D3C">
            <w:pPr>
              <w:ind w:left="177"/>
              <w:rPr>
                <w:rFonts w:eastAsia="Calibri" w:cs="Arial"/>
              </w:rPr>
            </w:pPr>
          </w:p>
          <w:p w:rsidR="00A47F54" w:rsidRPr="00747D3C" w:rsidRDefault="00A47F54" w:rsidP="00747D3C">
            <w:pPr>
              <w:ind w:left="177"/>
              <w:rPr>
                <w:rFonts w:eastAsia="Calibri" w:cs="Arial"/>
              </w:rPr>
            </w:pPr>
          </w:p>
        </w:tc>
        <w:tc>
          <w:tcPr>
            <w:tcW w:w="2977" w:type="dxa"/>
            <w:tcBorders>
              <w:left w:val="single" w:sz="4" w:space="0" w:color="auto"/>
              <w:right w:val="single" w:sz="4" w:space="0" w:color="auto"/>
            </w:tcBorders>
          </w:tcPr>
          <w:p w:rsidR="00747D3C" w:rsidRDefault="00747D3C" w:rsidP="00747D3C">
            <w:pPr>
              <w:ind w:left="177"/>
              <w:rPr>
                <w:rFonts w:eastAsia="Calibri" w:cs="Arial"/>
              </w:rPr>
            </w:pPr>
          </w:p>
          <w:p w:rsidR="00A47F54" w:rsidRPr="00747D3C" w:rsidRDefault="00A47F54" w:rsidP="00747D3C">
            <w:pPr>
              <w:ind w:left="177"/>
              <w:rPr>
                <w:rFonts w:eastAsia="Calibri" w:cs="Arial"/>
              </w:rPr>
            </w:pPr>
          </w:p>
        </w:tc>
        <w:tc>
          <w:tcPr>
            <w:tcW w:w="2977" w:type="dxa"/>
            <w:tcBorders>
              <w:left w:val="single" w:sz="4" w:space="0" w:color="auto"/>
              <w:right w:val="single" w:sz="12" w:space="0" w:color="auto"/>
            </w:tcBorders>
          </w:tcPr>
          <w:p w:rsidR="00747D3C" w:rsidRDefault="00747D3C" w:rsidP="00747D3C">
            <w:pPr>
              <w:ind w:left="177"/>
              <w:rPr>
                <w:rFonts w:eastAsia="Calibri" w:cs="Arial"/>
              </w:rPr>
            </w:pPr>
          </w:p>
          <w:p w:rsidR="00F86986" w:rsidRPr="00747D3C" w:rsidRDefault="00F86986" w:rsidP="00747D3C">
            <w:pPr>
              <w:ind w:left="177"/>
              <w:rPr>
                <w:rFonts w:eastAsia="Calibri" w:cs="Arial"/>
              </w:rPr>
            </w:pPr>
          </w:p>
        </w:tc>
      </w:tr>
      <w:tr w:rsidR="00747D3C" w:rsidRPr="00747D3C" w:rsidTr="003E7517">
        <w:trPr>
          <w:trHeight w:val="395"/>
        </w:trPr>
        <w:tc>
          <w:tcPr>
            <w:tcW w:w="14601" w:type="dxa"/>
            <w:gridSpan w:val="6"/>
            <w:tcBorders>
              <w:left w:val="single" w:sz="12" w:space="0" w:color="auto"/>
              <w:right w:val="single" w:sz="12" w:space="0" w:color="auto"/>
            </w:tcBorders>
            <w:shd w:val="clear" w:color="auto" w:fill="BFBFBF" w:themeFill="background1" w:themeFillShade="BF"/>
            <w:vAlign w:val="center"/>
          </w:tcPr>
          <w:p w:rsidR="00747D3C" w:rsidRPr="00747D3C" w:rsidRDefault="00747D3C" w:rsidP="00747D3C">
            <w:pPr>
              <w:ind w:left="1132" w:hanging="1132"/>
              <w:rPr>
                <w:rFonts w:eastAsia="Calibri" w:cs="Arial"/>
                <w:color w:val="auto"/>
              </w:rPr>
            </w:pPr>
            <w:r w:rsidRPr="00747D3C">
              <w:rPr>
                <w:rFonts w:eastAsia="Calibri" w:cs="Arial"/>
                <w:color w:val="auto"/>
              </w:rPr>
              <w:t>Feedback from Others</w:t>
            </w:r>
          </w:p>
        </w:tc>
      </w:tr>
      <w:tr w:rsidR="00747D3C" w:rsidRPr="00747D3C" w:rsidTr="003E7517">
        <w:trPr>
          <w:trHeight w:val="1024"/>
        </w:trPr>
        <w:tc>
          <w:tcPr>
            <w:tcW w:w="2948" w:type="dxa"/>
            <w:tcBorders>
              <w:left w:val="single" w:sz="12" w:space="0" w:color="auto"/>
              <w:right w:val="single" w:sz="4" w:space="0" w:color="auto"/>
            </w:tcBorders>
            <w:shd w:val="clear" w:color="auto" w:fill="BFBFBF" w:themeFill="background1" w:themeFillShade="BF"/>
            <w:vAlign w:val="center"/>
          </w:tcPr>
          <w:p w:rsidR="00747D3C" w:rsidRPr="00747D3C" w:rsidRDefault="00747D3C" w:rsidP="00747D3C">
            <w:pPr>
              <w:ind w:firstLine="2"/>
              <w:jc w:val="right"/>
              <w:rPr>
                <w:rFonts w:eastAsia="Calibri" w:cs="Arial"/>
              </w:rPr>
            </w:pPr>
            <w:r w:rsidRPr="00747D3C">
              <w:rPr>
                <w:rFonts w:eastAsia="Calibri" w:cs="Arial"/>
                <w:color w:val="auto"/>
              </w:rPr>
              <w:t>Did you receive feedback from others?</w:t>
            </w:r>
          </w:p>
          <w:p w:rsidR="00747D3C" w:rsidRPr="00747D3C" w:rsidRDefault="00747D3C" w:rsidP="00747D3C">
            <w:pPr>
              <w:ind w:firstLine="2"/>
              <w:jc w:val="right"/>
              <w:rPr>
                <w:rFonts w:eastAsia="Calibri" w:cs="Arial"/>
              </w:rPr>
            </w:pPr>
            <w:r w:rsidRPr="00747D3C">
              <w:rPr>
                <w:rFonts w:eastAsia="Calibri" w:cs="Arial"/>
                <w:color w:val="auto"/>
              </w:rPr>
              <w:t>What was the method of feedback and who from?</w:t>
            </w:r>
          </w:p>
        </w:tc>
        <w:tc>
          <w:tcPr>
            <w:tcW w:w="11653" w:type="dxa"/>
            <w:gridSpan w:val="5"/>
            <w:tcBorders>
              <w:left w:val="single" w:sz="4" w:space="0" w:color="auto"/>
              <w:right w:val="single" w:sz="12" w:space="0" w:color="auto"/>
            </w:tcBorders>
            <w:shd w:val="clear" w:color="auto" w:fill="auto"/>
          </w:tcPr>
          <w:p w:rsidR="00747D3C" w:rsidRPr="00747D3C" w:rsidRDefault="00747D3C" w:rsidP="00747D3C">
            <w:pPr>
              <w:ind w:left="177"/>
              <w:rPr>
                <w:rFonts w:eastAsia="Calibri" w:cs="Arial"/>
              </w:rPr>
            </w:pPr>
          </w:p>
        </w:tc>
      </w:tr>
      <w:tr w:rsidR="00747D3C" w:rsidRPr="00747D3C" w:rsidTr="003E7517">
        <w:trPr>
          <w:trHeight w:val="313"/>
        </w:trPr>
        <w:tc>
          <w:tcPr>
            <w:tcW w:w="14601" w:type="dxa"/>
            <w:gridSpan w:val="6"/>
            <w:tcBorders>
              <w:left w:val="single" w:sz="12" w:space="0" w:color="auto"/>
              <w:right w:val="single" w:sz="12" w:space="0" w:color="auto"/>
            </w:tcBorders>
            <w:shd w:val="clear" w:color="auto" w:fill="BFBFBF" w:themeFill="background1" w:themeFillShade="BF"/>
            <w:vAlign w:val="center"/>
          </w:tcPr>
          <w:p w:rsidR="00747D3C" w:rsidRPr="00747D3C" w:rsidRDefault="00747D3C" w:rsidP="00747D3C">
            <w:pPr>
              <w:ind w:left="1132" w:hanging="1132"/>
              <w:rPr>
                <w:rFonts w:eastAsia="Calibri" w:cs="Arial"/>
                <w:color w:val="auto"/>
              </w:rPr>
            </w:pPr>
            <w:r w:rsidRPr="00747D3C">
              <w:rPr>
                <w:rFonts w:eastAsia="Calibri" w:cs="Arial"/>
                <w:color w:val="auto"/>
              </w:rPr>
              <w:t xml:space="preserve">Self-evaluation </w:t>
            </w:r>
          </w:p>
        </w:tc>
      </w:tr>
      <w:tr w:rsidR="00747D3C" w:rsidRPr="00747D3C" w:rsidTr="003E7517">
        <w:trPr>
          <w:trHeight w:val="992"/>
        </w:trPr>
        <w:tc>
          <w:tcPr>
            <w:tcW w:w="2948" w:type="dxa"/>
            <w:tcBorders>
              <w:left w:val="single" w:sz="12" w:space="0" w:color="auto"/>
            </w:tcBorders>
            <w:shd w:val="clear" w:color="auto" w:fill="BFBFBF" w:themeFill="background1" w:themeFillShade="BF"/>
            <w:vAlign w:val="center"/>
          </w:tcPr>
          <w:p w:rsidR="00747D3C" w:rsidRPr="00747D3C" w:rsidRDefault="00747D3C" w:rsidP="00747D3C">
            <w:pPr>
              <w:ind w:right="32"/>
              <w:jc w:val="right"/>
              <w:rPr>
                <w:rFonts w:eastAsia="Calibri" w:cs="Arial"/>
              </w:rPr>
            </w:pPr>
            <w:r w:rsidRPr="00747D3C">
              <w:rPr>
                <w:rFonts w:eastAsia="Calibri" w:cs="Arial"/>
                <w:color w:val="auto"/>
              </w:rPr>
              <w:t>What were your areas of strength?</w:t>
            </w:r>
          </w:p>
        </w:tc>
        <w:tc>
          <w:tcPr>
            <w:tcW w:w="11653" w:type="dxa"/>
            <w:gridSpan w:val="5"/>
            <w:tcBorders>
              <w:bottom w:val="single" w:sz="4" w:space="0" w:color="000000" w:themeColor="text1"/>
              <w:right w:val="single" w:sz="12" w:space="0" w:color="auto"/>
            </w:tcBorders>
          </w:tcPr>
          <w:p w:rsidR="00747D3C" w:rsidRPr="00747D3C" w:rsidRDefault="00747D3C" w:rsidP="00747D3C">
            <w:pPr>
              <w:ind w:left="177"/>
              <w:rPr>
                <w:rFonts w:eastAsia="Calibri" w:cs="Arial"/>
              </w:rPr>
            </w:pPr>
          </w:p>
        </w:tc>
      </w:tr>
      <w:tr w:rsidR="00747D3C" w:rsidRPr="00747D3C" w:rsidTr="00AE176D">
        <w:trPr>
          <w:trHeight w:val="908"/>
        </w:trPr>
        <w:tc>
          <w:tcPr>
            <w:tcW w:w="2948" w:type="dxa"/>
            <w:tcBorders>
              <w:left w:val="single" w:sz="12" w:space="0" w:color="auto"/>
              <w:bottom w:val="single" w:sz="12" w:space="0" w:color="auto"/>
            </w:tcBorders>
            <w:shd w:val="clear" w:color="auto" w:fill="BFBFBF" w:themeFill="background1" w:themeFillShade="BF"/>
            <w:vAlign w:val="center"/>
          </w:tcPr>
          <w:p w:rsidR="00747D3C" w:rsidRPr="00747D3C" w:rsidRDefault="00747D3C" w:rsidP="00747D3C">
            <w:pPr>
              <w:ind w:firstLine="2"/>
              <w:jc w:val="right"/>
              <w:rPr>
                <w:rFonts w:eastAsia="Calibri" w:cs="Arial"/>
              </w:rPr>
            </w:pPr>
            <w:r w:rsidRPr="00747D3C">
              <w:rPr>
                <w:rFonts w:eastAsia="Calibri" w:cs="Arial"/>
                <w:color w:val="auto"/>
              </w:rPr>
              <w:t>Priorities for own personal development/action plan:</w:t>
            </w:r>
          </w:p>
        </w:tc>
        <w:tc>
          <w:tcPr>
            <w:tcW w:w="5375" w:type="dxa"/>
            <w:gridSpan w:val="2"/>
            <w:tcBorders>
              <w:bottom w:val="single" w:sz="12" w:space="0" w:color="auto"/>
              <w:right w:val="single" w:sz="4" w:space="0" w:color="auto"/>
            </w:tcBorders>
          </w:tcPr>
          <w:p w:rsidR="00747D3C" w:rsidRPr="005C4024" w:rsidRDefault="00747D3C" w:rsidP="00747D3C">
            <w:pPr>
              <w:ind w:left="35"/>
              <w:rPr>
                <w:rFonts w:eastAsia="Calibri" w:cs="Arial"/>
                <w:color w:val="000000" w:themeColor="text1"/>
              </w:rPr>
            </w:pPr>
            <w:r w:rsidRPr="005C4024">
              <w:rPr>
                <w:rFonts w:eastAsia="Calibri" w:cs="Arial"/>
                <w:color w:val="000000" w:themeColor="text1"/>
              </w:rPr>
              <w:t>Development:</w:t>
            </w:r>
          </w:p>
          <w:p w:rsidR="00747D3C" w:rsidRPr="00747D3C" w:rsidRDefault="00747D3C" w:rsidP="0053012D">
            <w:pPr>
              <w:ind w:left="35"/>
              <w:rPr>
                <w:rFonts w:eastAsia="Calibri" w:cs="Arial"/>
                <w:color w:val="auto"/>
              </w:rPr>
            </w:pPr>
          </w:p>
        </w:tc>
        <w:tc>
          <w:tcPr>
            <w:tcW w:w="6278" w:type="dxa"/>
            <w:gridSpan w:val="3"/>
            <w:tcBorders>
              <w:left w:val="single" w:sz="4" w:space="0" w:color="auto"/>
              <w:bottom w:val="single" w:sz="12" w:space="0" w:color="auto"/>
              <w:right w:val="single" w:sz="12" w:space="0" w:color="auto"/>
            </w:tcBorders>
          </w:tcPr>
          <w:p w:rsidR="00747D3C" w:rsidRPr="00747D3C" w:rsidRDefault="00747D3C" w:rsidP="00747D3C">
            <w:pPr>
              <w:ind w:left="30"/>
              <w:rPr>
                <w:rFonts w:eastAsia="Calibri" w:cs="Arial"/>
                <w:color w:val="auto"/>
              </w:rPr>
            </w:pPr>
            <w:r w:rsidRPr="00747D3C">
              <w:rPr>
                <w:rFonts w:eastAsia="Calibri" w:cs="Arial"/>
                <w:color w:val="auto"/>
              </w:rPr>
              <w:t>Action plan:</w:t>
            </w:r>
          </w:p>
          <w:p w:rsidR="00747D3C" w:rsidRPr="00AE2B43" w:rsidRDefault="00747D3C" w:rsidP="00747D3C">
            <w:pPr>
              <w:ind w:left="30"/>
              <w:rPr>
                <w:rFonts w:eastAsia="Calibri" w:cs="Arial"/>
                <w:color w:val="2A4A70"/>
              </w:rPr>
            </w:pPr>
          </w:p>
        </w:tc>
      </w:tr>
    </w:tbl>
    <w:p w:rsidR="009E697B" w:rsidRPr="00DB39DC" w:rsidRDefault="009E697B" w:rsidP="00747D3C">
      <w:pPr>
        <w:pStyle w:val="NoSpacing"/>
      </w:pPr>
    </w:p>
    <w:sectPr w:rsidR="009E697B" w:rsidRPr="00DB39DC" w:rsidSect="00A9407A">
      <w:headerReference w:type="even" r:id="rId8"/>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0B" w:rsidRDefault="0092280B" w:rsidP="00701EAA">
      <w:r>
        <w:separator/>
      </w:r>
    </w:p>
  </w:endnote>
  <w:endnote w:type="continuationSeparator" w:id="0">
    <w:p w:rsidR="0092280B" w:rsidRDefault="0092280B" w:rsidP="0070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73" w:rsidRDefault="00916073" w:rsidP="00162241">
    <w:pPr>
      <w:pStyle w:val="Footer"/>
      <w:ind w:right="-499"/>
      <w:jc w:val="right"/>
    </w:pPr>
    <w:proofErr w:type="spellStart"/>
    <w:r>
      <w:t>Coachwise</w:t>
    </w:r>
    <w:proofErr w:type="spellEnd"/>
    <w:r>
      <w:t xml:space="preserve"> </w:t>
    </w:r>
    <w:r>
      <w:rPr>
        <w:rFonts w:cs="Arial"/>
      </w:rPr>
      <w:t xml:space="preserve">© </w:t>
    </w:r>
    <w:r>
      <w:t>2015</w:t>
    </w:r>
  </w:p>
  <w:p w:rsidR="00916073" w:rsidRDefault="00916073" w:rsidP="0016224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73" w:rsidRDefault="00916073" w:rsidP="00162241">
    <w:pPr>
      <w:pStyle w:val="Footer"/>
      <w:ind w:right="-499"/>
      <w:jc w:val="right"/>
    </w:pPr>
    <w:proofErr w:type="spellStart"/>
    <w:r>
      <w:t>Coachwise</w:t>
    </w:r>
    <w:proofErr w:type="spellEnd"/>
    <w:r>
      <w:t xml:space="preserve"> </w:t>
    </w:r>
    <w:r>
      <w:rPr>
        <w:rFonts w:cs="Arial"/>
      </w:rPr>
      <w:t xml:space="preserve">© </w:t>
    </w:r>
    <w:r>
      <w:t>2015</w:t>
    </w:r>
  </w:p>
  <w:p w:rsidR="00916073" w:rsidRDefault="00916073" w:rsidP="0016224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0B" w:rsidRDefault="0092280B" w:rsidP="00701EAA">
      <w:r>
        <w:separator/>
      </w:r>
    </w:p>
  </w:footnote>
  <w:footnote w:type="continuationSeparator" w:id="0">
    <w:p w:rsidR="0092280B" w:rsidRDefault="0092280B" w:rsidP="00701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73" w:rsidRDefault="00916073">
    <w:pPr>
      <w:pStyle w:val="Header"/>
    </w:pPr>
    <w:r w:rsidRPr="00A66E1D">
      <w:rPr>
        <w:noProof/>
        <w:lang w:eastAsia="en-GB"/>
      </w:rPr>
      <w:drawing>
        <wp:inline distT="0" distB="0" distL="0" distR="0" wp14:anchorId="7C91FC1C" wp14:editId="0781C0A0">
          <wp:extent cx="1092200" cy="406400"/>
          <wp:effectExtent l="19050" t="0" r="0" b="0"/>
          <wp:docPr id="1" name="Picture 1"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stretch>
                    <a:fillRect/>
                  </a:stretch>
                </pic:blipFill>
                <pic:spPr>
                  <a:xfrm>
                    <a:off x="0" y="0"/>
                    <a:ext cx="1098550" cy="406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073" w:rsidRDefault="00916073" w:rsidP="00A66E1D">
    <w:pPr>
      <w:pStyle w:val="Header"/>
      <w:jc w:val="right"/>
    </w:pPr>
    <w:r w:rsidRPr="00162241">
      <w:rPr>
        <w:noProof/>
        <w:lang w:eastAsia="en-GB"/>
      </w:rPr>
      <w:drawing>
        <wp:inline distT="0" distB="0" distL="0" distR="0" wp14:anchorId="17C776BF" wp14:editId="5A232ED7">
          <wp:extent cx="1092200" cy="406400"/>
          <wp:effectExtent l="19050" t="0" r="0" b="0"/>
          <wp:docPr id="3" name="Picture 3" descr="Qualificatio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fications Logo.jpg"/>
                  <pic:cNvPicPr/>
                </pic:nvPicPr>
                <pic:blipFill>
                  <a:blip r:embed="rId1" cstate="print">
                    <a:grayscl/>
                  </a:blip>
                  <a:stretch>
                    <a:fillRect/>
                  </a:stretch>
                </pic:blipFill>
                <pic:spPr>
                  <a:xfrm>
                    <a:off x="0" y="0"/>
                    <a:ext cx="1098550" cy="40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F5F"/>
    <w:multiLevelType w:val="hybridMultilevel"/>
    <w:tmpl w:val="4DC8637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20C07"/>
    <w:multiLevelType w:val="hybridMultilevel"/>
    <w:tmpl w:val="43E4086E"/>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145F4"/>
    <w:multiLevelType w:val="hybridMultilevel"/>
    <w:tmpl w:val="B60ED1C0"/>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259B9"/>
    <w:multiLevelType w:val="hybridMultilevel"/>
    <w:tmpl w:val="2F289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6111E"/>
    <w:multiLevelType w:val="hybridMultilevel"/>
    <w:tmpl w:val="7938EE38"/>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05A98"/>
    <w:multiLevelType w:val="hybridMultilevel"/>
    <w:tmpl w:val="9ADC85DC"/>
    <w:lvl w:ilvl="0" w:tplc="DC765532">
      <w:start w:val="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90195"/>
    <w:multiLevelType w:val="hybridMultilevel"/>
    <w:tmpl w:val="1068EB30"/>
    <w:lvl w:ilvl="0" w:tplc="09901E76">
      <w:start w:val="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lickAndTypeStyle w:val="NoSpacing"/>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C3"/>
    <w:rsid w:val="00022151"/>
    <w:rsid w:val="00031055"/>
    <w:rsid w:val="000372EC"/>
    <w:rsid w:val="00067A1E"/>
    <w:rsid w:val="00074425"/>
    <w:rsid w:val="000A2B54"/>
    <w:rsid w:val="000B6E6A"/>
    <w:rsid w:val="000D0211"/>
    <w:rsid w:val="001019C8"/>
    <w:rsid w:val="00102520"/>
    <w:rsid w:val="001325ED"/>
    <w:rsid w:val="0016089D"/>
    <w:rsid w:val="00162241"/>
    <w:rsid w:val="001C47DA"/>
    <w:rsid w:val="001D5237"/>
    <w:rsid w:val="00254175"/>
    <w:rsid w:val="002564F2"/>
    <w:rsid w:val="00296192"/>
    <w:rsid w:val="002D031B"/>
    <w:rsid w:val="00330E6C"/>
    <w:rsid w:val="0034003B"/>
    <w:rsid w:val="00357570"/>
    <w:rsid w:val="0036096D"/>
    <w:rsid w:val="0036795C"/>
    <w:rsid w:val="00372F61"/>
    <w:rsid w:val="00385745"/>
    <w:rsid w:val="00391BDE"/>
    <w:rsid w:val="003D7C28"/>
    <w:rsid w:val="003E120D"/>
    <w:rsid w:val="003E1496"/>
    <w:rsid w:val="003E2EB6"/>
    <w:rsid w:val="003E7517"/>
    <w:rsid w:val="003E79F8"/>
    <w:rsid w:val="003F3B74"/>
    <w:rsid w:val="003F70ED"/>
    <w:rsid w:val="00401439"/>
    <w:rsid w:val="004168E6"/>
    <w:rsid w:val="004216A1"/>
    <w:rsid w:val="00462378"/>
    <w:rsid w:val="004B4B88"/>
    <w:rsid w:val="004D2131"/>
    <w:rsid w:val="004D2B02"/>
    <w:rsid w:val="004E1949"/>
    <w:rsid w:val="00505F4D"/>
    <w:rsid w:val="0051324A"/>
    <w:rsid w:val="0053012D"/>
    <w:rsid w:val="005C07A3"/>
    <w:rsid w:val="005C2EC4"/>
    <w:rsid w:val="005C4024"/>
    <w:rsid w:val="005F6017"/>
    <w:rsid w:val="00607BB7"/>
    <w:rsid w:val="0065184F"/>
    <w:rsid w:val="00655AD8"/>
    <w:rsid w:val="006B5A76"/>
    <w:rsid w:val="006B5AF7"/>
    <w:rsid w:val="00701808"/>
    <w:rsid w:val="00701EAA"/>
    <w:rsid w:val="00710AD3"/>
    <w:rsid w:val="00722E4A"/>
    <w:rsid w:val="00747D3C"/>
    <w:rsid w:val="0076421F"/>
    <w:rsid w:val="00780439"/>
    <w:rsid w:val="007B5B2D"/>
    <w:rsid w:val="007B7A23"/>
    <w:rsid w:val="007E7908"/>
    <w:rsid w:val="007F59E3"/>
    <w:rsid w:val="00872F05"/>
    <w:rsid w:val="008A090C"/>
    <w:rsid w:val="008A4B04"/>
    <w:rsid w:val="008F7E47"/>
    <w:rsid w:val="00905FA3"/>
    <w:rsid w:val="00916073"/>
    <w:rsid w:val="0092280B"/>
    <w:rsid w:val="00977780"/>
    <w:rsid w:val="009867BE"/>
    <w:rsid w:val="009A3B2C"/>
    <w:rsid w:val="009E697B"/>
    <w:rsid w:val="00A11BCC"/>
    <w:rsid w:val="00A24D57"/>
    <w:rsid w:val="00A34CEA"/>
    <w:rsid w:val="00A41D66"/>
    <w:rsid w:val="00A47F54"/>
    <w:rsid w:val="00A66E1D"/>
    <w:rsid w:val="00A66F83"/>
    <w:rsid w:val="00A85831"/>
    <w:rsid w:val="00A9407A"/>
    <w:rsid w:val="00AB7F09"/>
    <w:rsid w:val="00AD2840"/>
    <w:rsid w:val="00AE176D"/>
    <w:rsid w:val="00AE2B43"/>
    <w:rsid w:val="00AE482D"/>
    <w:rsid w:val="00AE5F1E"/>
    <w:rsid w:val="00AE7B19"/>
    <w:rsid w:val="00B05EC3"/>
    <w:rsid w:val="00B40786"/>
    <w:rsid w:val="00BC3E66"/>
    <w:rsid w:val="00BC522F"/>
    <w:rsid w:val="00BF5098"/>
    <w:rsid w:val="00C47B5A"/>
    <w:rsid w:val="00C509F3"/>
    <w:rsid w:val="00C92A9A"/>
    <w:rsid w:val="00CA695D"/>
    <w:rsid w:val="00CB6746"/>
    <w:rsid w:val="00CD194A"/>
    <w:rsid w:val="00CD20C9"/>
    <w:rsid w:val="00CD6D90"/>
    <w:rsid w:val="00D3523A"/>
    <w:rsid w:val="00D5195B"/>
    <w:rsid w:val="00D57B60"/>
    <w:rsid w:val="00D61A96"/>
    <w:rsid w:val="00D66769"/>
    <w:rsid w:val="00D86409"/>
    <w:rsid w:val="00DA2235"/>
    <w:rsid w:val="00DB0E49"/>
    <w:rsid w:val="00DB39DC"/>
    <w:rsid w:val="00DB5518"/>
    <w:rsid w:val="00DD01BA"/>
    <w:rsid w:val="00DE4F75"/>
    <w:rsid w:val="00E13664"/>
    <w:rsid w:val="00E61D17"/>
    <w:rsid w:val="00E773AF"/>
    <w:rsid w:val="00E81916"/>
    <w:rsid w:val="00E8494D"/>
    <w:rsid w:val="00E91FC7"/>
    <w:rsid w:val="00E92BE4"/>
    <w:rsid w:val="00EA2C23"/>
    <w:rsid w:val="00ED79E4"/>
    <w:rsid w:val="00F16348"/>
    <w:rsid w:val="00F212F3"/>
    <w:rsid w:val="00F81B59"/>
    <w:rsid w:val="00F86986"/>
    <w:rsid w:val="00FA671E"/>
    <w:rsid w:val="00FB0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FEE859"/>
  <w15:docId w15:val="{8440E69C-B6A2-4558-A25D-118493099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7A"/>
    <w:pPr>
      <w:spacing w:after="0" w:line="240" w:lineRule="auto"/>
    </w:pPr>
    <w:rPr>
      <w:rFonts w:ascii="Verdana" w:eastAsia="Times New Roman" w:hAnsi="Verdana" w:cs="Times New Roman"/>
      <w:color w:val="000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E49"/>
    <w:pPr>
      <w:spacing w:after="0" w:line="240" w:lineRule="auto"/>
    </w:pPr>
    <w:rPr>
      <w:rFonts w:ascii="Verdana" w:hAnsi="Verdana"/>
      <w:sz w:val="20"/>
      <w:szCs w:val="20"/>
    </w:rPr>
  </w:style>
  <w:style w:type="paragraph" w:styleId="Header">
    <w:name w:val="header"/>
    <w:basedOn w:val="Normal"/>
    <w:link w:val="HeaderChar"/>
    <w:unhideWhenUsed/>
    <w:rsid w:val="00701EAA"/>
    <w:pPr>
      <w:tabs>
        <w:tab w:val="center" w:pos="4513"/>
        <w:tab w:val="right" w:pos="9026"/>
      </w:tabs>
    </w:pPr>
    <w:rPr>
      <w:rFonts w:eastAsiaTheme="minorHAnsi" w:cstheme="minorBidi"/>
      <w:color w:val="auto"/>
    </w:rPr>
  </w:style>
  <w:style w:type="character" w:customStyle="1" w:styleId="HeaderChar">
    <w:name w:val="Header Char"/>
    <w:basedOn w:val="DefaultParagraphFont"/>
    <w:link w:val="Header"/>
    <w:rsid w:val="00701EAA"/>
    <w:rPr>
      <w:rFonts w:ascii="Verdana" w:hAnsi="Verdana"/>
      <w:sz w:val="20"/>
      <w:szCs w:val="20"/>
    </w:rPr>
  </w:style>
  <w:style w:type="paragraph" w:styleId="Footer">
    <w:name w:val="footer"/>
    <w:basedOn w:val="Normal"/>
    <w:link w:val="FooterChar"/>
    <w:uiPriority w:val="99"/>
    <w:unhideWhenUsed/>
    <w:rsid w:val="00701EAA"/>
    <w:pPr>
      <w:tabs>
        <w:tab w:val="center" w:pos="4513"/>
        <w:tab w:val="right" w:pos="9026"/>
      </w:tabs>
    </w:pPr>
    <w:rPr>
      <w:rFonts w:eastAsiaTheme="minorHAnsi" w:cstheme="minorBidi"/>
      <w:color w:val="auto"/>
    </w:rPr>
  </w:style>
  <w:style w:type="character" w:customStyle="1" w:styleId="FooterChar">
    <w:name w:val="Footer Char"/>
    <w:basedOn w:val="DefaultParagraphFont"/>
    <w:link w:val="Footer"/>
    <w:uiPriority w:val="99"/>
    <w:rsid w:val="00701EAA"/>
    <w:rPr>
      <w:rFonts w:ascii="Verdana" w:hAnsi="Verdana"/>
      <w:sz w:val="20"/>
      <w:szCs w:val="20"/>
    </w:rPr>
  </w:style>
  <w:style w:type="paragraph" w:styleId="Title">
    <w:name w:val="Title"/>
    <w:basedOn w:val="Normal"/>
    <w:link w:val="TitleChar"/>
    <w:qFormat/>
    <w:rsid w:val="00A9407A"/>
    <w:rPr>
      <w:sz w:val="28"/>
    </w:rPr>
  </w:style>
  <w:style w:type="character" w:customStyle="1" w:styleId="TitleChar">
    <w:name w:val="Title Char"/>
    <w:basedOn w:val="DefaultParagraphFont"/>
    <w:link w:val="Title"/>
    <w:rsid w:val="00A9407A"/>
    <w:rPr>
      <w:rFonts w:ascii="Verdana" w:eastAsia="Times New Roman" w:hAnsi="Verdana" w:cs="Times New Roman"/>
      <w:color w:val="000080"/>
      <w:sz w:val="28"/>
      <w:szCs w:val="20"/>
    </w:rPr>
  </w:style>
  <w:style w:type="paragraph" w:styleId="BalloonText">
    <w:name w:val="Balloon Text"/>
    <w:basedOn w:val="Normal"/>
    <w:link w:val="BalloonTextChar"/>
    <w:uiPriority w:val="99"/>
    <w:semiHidden/>
    <w:unhideWhenUsed/>
    <w:rsid w:val="00A66E1D"/>
    <w:rPr>
      <w:rFonts w:ascii="Tahoma" w:hAnsi="Tahoma" w:cs="Tahoma"/>
      <w:sz w:val="16"/>
      <w:szCs w:val="16"/>
    </w:rPr>
  </w:style>
  <w:style w:type="character" w:customStyle="1" w:styleId="BalloonTextChar">
    <w:name w:val="Balloon Text Char"/>
    <w:basedOn w:val="DefaultParagraphFont"/>
    <w:link w:val="BalloonText"/>
    <w:uiPriority w:val="99"/>
    <w:semiHidden/>
    <w:rsid w:val="00A66E1D"/>
    <w:rPr>
      <w:rFonts w:ascii="Tahoma" w:eastAsia="Times New Roman"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8FF0B-BF17-4F6B-B3F5-2A9E6E96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Coachwise Limited</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Ackland, Heber Capt (Def Strat-CSG Implementation-AH)</cp:lastModifiedBy>
  <cp:revision>8</cp:revision>
  <cp:lastPrinted>2016-06-05T10:56:00Z</cp:lastPrinted>
  <dcterms:created xsi:type="dcterms:W3CDTF">2017-11-07T14:55:00Z</dcterms:created>
  <dcterms:modified xsi:type="dcterms:W3CDTF">2017-11-07T15:39:00Z</dcterms:modified>
</cp:coreProperties>
</file>