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D29AE" w14:textId="1D862AE4" w:rsidR="0013048E" w:rsidRPr="005B7867" w:rsidRDefault="0013048E" w:rsidP="006F4C96">
      <w:pPr>
        <w:pStyle w:val="NormalWeb"/>
        <w:spacing w:before="0" w:beforeAutospacing="0" w:after="0" w:afterAutospacing="0"/>
        <w:jc w:val="right"/>
        <w:rPr>
          <w:b/>
          <w:sz w:val="22"/>
          <w:szCs w:val="22"/>
        </w:rPr>
      </w:pPr>
      <w:bookmarkStart w:id="0" w:name="_GoBack"/>
      <w:bookmarkEnd w:id="0"/>
    </w:p>
    <w:p w14:paraId="3F283FD9" w14:textId="77777777" w:rsidR="0013048E" w:rsidRPr="005B7867" w:rsidRDefault="0013048E" w:rsidP="006F4C96">
      <w:pPr>
        <w:pStyle w:val="NormalWeb"/>
        <w:spacing w:before="0" w:beforeAutospacing="0" w:after="0" w:afterAutospacing="0"/>
        <w:jc w:val="right"/>
        <w:rPr>
          <w:b/>
          <w:sz w:val="22"/>
          <w:szCs w:val="22"/>
        </w:rPr>
      </w:pPr>
    </w:p>
    <w:p w14:paraId="7DDD5447" w14:textId="50F8A183" w:rsidR="004C657D" w:rsidRPr="0048264E" w:rsidRDefault="00C16D74" w:rsidP="0000228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48264E">
        <w:rPr>
          <w:rFonts w:ascii="Arial" w:hAnsi="Arial" w:cs="Arial"/>
          <w:b/>
          <w:sz w:val="28"/>
          <w:szCs w:val="28"/>
        </w:rPr>
        <w:t>Volunteer Application Role Pro</w:t>
      </w:r>
      <w:r w:rsidR="0082736E" w:rsidRPr="0048264E">
        <w:rPr>
          <w:rFonts w:ascii="Arial" w:hAnsi="Arial" w:cs="Arial"/>
          <w:b/>
          <w:sz w:val="28"/>
          <w:szCs w:val="28"/>
        </w:rPr>
        <w:t>cess</w:t>
      </w:r>
    </w:p>
    <w:p w14:paraId="2EF72F7E" w14:textId="77777777" w:rsidR="001F59D3" w:rsidRPr="0048264E" w:rsidRDefault="001F59D3" w:rsidP="0000228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6E0265D" w14:textId="6543EF26" w:rsidR="004C657D" w:rsidRPr="0048264E" w:rsidRDefault="0082736E" w:rsidP="000B219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8264E">
        <w:rPr>
          <w:rFonts w:ascii="Arial" w:hAnsi="Arial" w:cs="Arial"/>
        </w:rPr>
        <w:t xml:space="preserve">Torbay Hockey Club has adopted England Hockey’s </w:t>
      </w:r>
      <w:r w:rsidR="000B1C75" w:rsidRPr="0048264E">
        <w:rPr>
          <w:rFonts w:ascii="Arial" w:hAnsi="Arial" w:cs="Arial"/>
        </w:rPr>
        <w:t xml:space="preserve">policy for appointing </w:t>
      </w:r>
      <w:r w:rsidR="00ED3EC4" w:rsidRPr="0048264E">
        <w:rPr>
          <w:rFonts w:ascii="Arial" w:hAnsi="Arial" w:cs="Arial"/>
        </w:rPr>
        <w:t>players and non-players to roles within the club</w:t>
      </w:r>
      <w:r w:rsidR="005B131F" w:rsidRPr="0048264E">
        <w:rPr>
          <w:rFonts w:ascii="Arial" w:hAnsi="Arial" w:cs="Arial"/>
        </w:rPr>
        <w:t>.</w:t>
      </w:r>
    </w:p>
    <w:p w14:paraId="7A3A6F80" w14:textId="2ED47484" w:rsidR="005B131F" w:rsidRPr="0048264E" w:rsidRDefault="005B131F" w:rsidP="000B219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2786BEE7" w14:textId="7A281652" w:rsidR="005B131F" w:rsidRPr="0048264E" w:rsidRDefault="005B131F" w:rsidP="000B219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8264E">
        <w:rPr>
          <w:rFonts w:ascii="Arial" w:hAnsi="Arial" w:cs="Arial"/>
        </w:rPr>
        <w:t xml:space="preserve">If you have volunteered </w:t>
      </w:r>
      <w:r w:rsidR="0079098A" w:rsidRPr="0048264E">
        <w:rPr>
          <w:rFonts w:ascii="Arial" w:hAnsi="Arial" w:cs="Arial"/>
        </w:rPr>
        <w:t>for</w:t>
      </w:r>
      <w:r w:rsidR="004D7D97" w:rsidRPr="0048264E">
        <w:rPr>
          <w:rFonts w:ascii="Arial" w:hAnsi="Arial" w:cs="Arial"/>
        </w:rPr>
        <w:t xml:space="preserve"> a role</w:t>
      </w:r>
      <w:r w:rsidR="0079098A" w:rsidRPr="0048264E">
        <w:rPr>
          <w:rFonts w:ascii="Arial" w:hAnsi="Arial" w:cs="Arial"/>
        </w:rPr>
        <w:t>,</w:t>
      </w:r>
      <w:r w:rsidR="004D7D97" w:rsidRPr="0048264E">
        <w:rPr>
          <w:rFonts w:ascii="Arial" w:hAnsi="Arial" w:cs="Arial"/>
        </w:rPr>
        <w:t xml:space="preserve"> this is the pro</w:t>
      </w:r>
      <w:r w:rsidR="00D0427C">
        <w:rPr>
          <w:rFonts w:ascii="Arial" w:hAnsi="Arial" w:cs="Arial"/>
        </w:rPr>
        <w:t>cedure</w:t>
      </w:r>
      <w:r w:rsidR="0079098A" w:rsidRPr="0048264E">
        <w:rPr>
          <w:rFonts w:ascii="Arial" w:hAnsi="Arial" w:cs="Arial"/>
        </w:rPr>
        <w:t>:</w:t>
      </w:r>
    </w:p>
    <w:p w14:paraId="218165B6" w14:textId="7C27ADA9" w:rsidR="0079098A" w:rsidRPr="0048264E" w:rsidRDefault="0079098A" w:rsidP="000B219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0E362C2" w14:textId="6564743E" w:rsidR="00F529A2" w:rsidRDefault="006E63A0" w:rsidP="00305FD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 c</w:t>
      </w:r>
      <w:r w:rsidR="003B2C62" w:rsidRPr="002E0577">
        <w:rPr>
          <w:rFonts w:ascii="Arial" w:hAnsi="Arial" w:cs="Arial"/>
        </w:rPr>
        <w:t>omplete</w:t>
      </w:r>
      <w:r>
        <w:rPr>
          <w:rFonts w:ascii="Arial" w:hAnsi="Arial" w:cs="Arial"/>
        </w:rPr>
        <w:t>s</w:t>
      </w:r>
      <w:r w:rsidR="003B2C62" w:rsidRPr="002E0577">
        <w:rPr>
          <w:rFonts w:ascii="Arial" w:hAnsi="Arial" w:cs="Arial"/>
        </w:rPr>
        <w:t xml:space="preserve"> the England Hockey</w:t>
      </w:r>
      <w:r w:rsidR="00A8598C" w:rsidRPr="002E0577">
        <w:rPr>
          <w:rFonts w:ascii="Arial" w:hAnsi="Arial" w:cs="Arial"/>
        </w:rPr>
        <w:t xml:space="preserve"> Application Form</w:t>
      </w:r>
      <w:r w:rsidR="00DF461E" w:rsidRPr="002E0577">
        <w:rPr>
          <w:rFonts w:ascii="Arial" w:hAnsi="Arial" w:cs="Arial"/>
        </w:rPr>
        <w:t xml:space="preserve"> which includes</w:t>
      </w:r>
      <w:r w:rsidR="00F529A2" w:rsidRPr="002E0577">
        <w:rPr>
          <w:rFonts w:ascii="Arial" w:hAnsi="Arial" w:cs="Arial"/>
        </w:rPr>
        <w:t xml:space="preserve"> </w:t>
      </w:r>
      <w:r w:rsidR="006A4213" w:rsidRPr="002E0577">
        <w:rPr>
          <w:rFonts w:ascii="Arial" w:hAnsi="Arial" w:cs="Arial"/>
        </w:rPr>
        <w:t xml:space="preserve">any </w:t>
      </w:r>
      <w:r w:rsidR="006A4213" w:rsidRPr="00E42142">
        <w:rPr>
          <w:rFonts w:ascii="Arial" w:hAnsi="Arial" w:cs="Arial"/>
          <w:b/>
          <w:bCs/>
        </w:rPr>
        <w:t>relevant</w:t>
      </w:r>
      <w:r w:rsidR="006A4213" w:rsidRPr="002E0577">
        <w:rPr>
          <w:rFonts w:ascii="Arial" w:hAnsi="Arial" w:cs="Arial"/>
        </w:rPr>
        <w:t xml:space="preserve"> training and </w:t>
      </w:r>
      <w:r w:rsidR="00F529A2" w:rsidRPr="002E0577">
        <w:rPr>
          <w:rFonts w:ascii="Arial" w:hAnsi="Arial" w:cs="Arial"/>
        </w:rPr>
        <w:t>two referees</w:t>
      </w:r>
      <w:r w:rsidR="00706B62" w:rsidRPr="002E0577">
        <w:rPr>
          <w:rFonts w:ascii="Arial" w:hAnsi="Arial" w:cs="Arial"/>
        </w:rPr>
        <w:t>’</w:t>
      </w:r>
      <w:r w:rsidR="00522F98" w:rsidRPr="002E0577">
        <w:rPr>
          <w:rFonts w:ascii="Arial" w:hAnsi="Arial" w:cs="Arial"/>
        </w:rPr>
        <w:t xml:space="preserve"> names and contact details</w:t>
      </w:r>
      <w:r w:rsidR="00BF4022" w:rsidRPr="002E0577">
        <w:rPr>
          <w:rFonts w:ascii="Arial" w:hAnsi="Arial" w:cs="Arial"/>
        </w:rPr>
        <w:t>.</w:t>
      </w:r>
    </w:p>
    <w:p w14:paraId="1A4936CB" w14:textId="77777777" w:rsidR="002E0577" w:rsidRPr="002E0577" w:rsidRDefault="002E0577" w:rsidP="002E0577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14:paraId="3DEE4315" w14:textId="7C152342" w:rsidR="002246BA" w:rsidRPr="002E0577" w:rsidRDefault="000A05E9" w:rsidP="0079098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Upon receiving an activation e-mail</w:t>
      </w:r>
      <w:r w:rsidR="00E871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a</w:t>
      </w:r>
      <w:r w:rsidR="006E63A0">
        <w:rPr>
          <w:rFonts w:ascii="Arial" w:hAnsi="Arial" w:cs="Arial"/>
        </w:rPr>
        <w:t>pplicant c</w:t>
      </w:r>
      <w:r w:rsidR="002246BA" w:rsidRPr="002E0577">
        <w:rPr>
          <w:rFonts w:ascii="Arial" w:hAnsi="Arial" w:cs="Arial"/>
        </w:rPr>
        <w:t>omplete</w:t>
      </w:r>
      <w:r w:rsidR="006E63A0">
        <w:rPr>
          <w:rFonts w:ascii="Arial" w:hAnsi="Arial" w:cs="Arial"/>
        </w:rPr>
        <w:t>s</w:t>
      </w:r>
      <w:r w:rsidR="002246BA" w:rsidRPr="002E0577">
        <w:rPr>
          <w:rFonts w:ascii="Arial" w:hAnsi="Arial" w:cs="Arial"/>
        </w:rPr>
        <w:t xml:space="preserve"> an online Disclosure and Barring Service (DBS) check</w:t>
      </w:r>
      <w:r w:rsidR="007A3F2B" w:rsidRPr="002E0577">
        <w:rPr>
          <w:rFonts w:ascii="Arial" w:hAnsi="Arial" w:cs="Arial"/>
        </w:rPr>
        <w:t xml:space="preserve"> which includes selected identification do</w:t>
      </w:r>
      <w:r w:rsidR="00AB0FB7" w:rsidRPr="002E0577">
        <w:rPr>
          <w:rFonts w:ascii="Arial" w:hAnsi="Arial" w:cs="Arial"/>
        </w:rPr>
        <w:t>cuments</w:t>
      </w:r>
      <w:r w:rsidR="00AC79A5">
        <w:rPr>
          <w:rFonts w:ascii="Arial" w:hAnsi="Arial" w:cs="Arial"/>
        </w:rPr>
        <w:t>, originals of which</w:t>
      </w:r>
      <w:r w:rsidR="00AB0FB7" w:rsidRPr="002E0577">
        <w:rPr>
          <w:rFonts w:ascii="Arial" w:hAnsi="Arial" w:cs="Arial"/>
        </w:rPr>
        <w:t xml:space="preserve"> </w:t>
      </w:r>
      <w:r w:rsidR="0098557E" w:rsidRPr="002E0577">
        <w:rPr>
          <w:rFonts w:ascii="Arial" w:hAnsi="Arial" w:cs="Arial"/>
        </w:rPr>
        <w:t>must</w:t>
      </w:r>
      <w:r w:rsidR="00AB0FB7" w:rsidRPr="002E0577">
        <w:rPr>
          <w:rFonts w:ascii="Arial" w:hAnsi="Arial" w:cs="Arial"/>
        </w:rPr>
        <w:t xml:space="preserve"> be shown to the DBS checker (Welfare Officer)</w:t>
      </w:r>
      <w:r w:rsidR="005A2C3E" w:rsidRPr="002E0577">
        <w:rPr>
          <w:rFonts w:ascii="Arial" w:hAnsi="Arial" w:cs="Arial"/>
        </w:rPr>
        <w:t>.</w:t>
      </w:r>
      <w:r w:rsidR="00697948">
        <w:rPr>
          <w:rFonts w:ascii="Arial" w:hAnsi="Arial" w:cs="Arial"/>
        </w:rPr>
        <w:t xml:space="preserve"> </w:t>
      </w:r>
      <w:r w:rsidR="00D9398A" w:rsidRPr="002E0577">
        <w:rPr>
          <w:rFonts w:ascii="Arial" w:hAnsi="Arial" w:cs="Arial"/>
        </w:rPr>
        <w:t xml:space="preserve">This information is destroyed after the check is complete. </w:t>
      </w:r>
      <w:r w:rsidR="005A2C3E" w:rsidRPr="002E0577">
        <w:rPr>
          <w:rFonts w:ascii="Arial" w:hAnsi="Arial" w:cs="Arial"/>
          <w:color w:val="FF0000"/>
        </w:rPr>
        <w:t>A DBS check is not required for all roles</w:t>
      </w:r>
      <w:r w:rsidR="00BF4022" w:rsidRPr="002E0577">
        <w:rPr>
          <w:rFonts w:ascii="Arial" w:hAnsi="Arial" w:cs="Arial"/>
          <w:color w:val="FF0000"/>
        </w:rPr>
        <w:t>.</w:t>
      </w:r>
    </w:p>
    <w:p w14:paraId="5DA9E33C" w14:textId="77777777" w:rsidR="002E0577" w:rsidRPr="002E0577" w:rsidRDefault="002E0577" w:rsidP="006167EE">
      <w:pPr>
        <w:pStyle w:val="NormalWeb"/>
        <w:tabs>
          <w:tab w:val="left" w:pos="426"/>
        </w:tabs>
        <w:spacing w:before="0" w:beforeAutospacing="0" w:after="0" w:afterAutospacing="0"/>
        <w:ind w:left="426" w:hanging="142"/>
        <w:jc w:val="both"/>
        <w:rPr>
          <w:rFonts w:ascii="Arial" w:hAnsi="Arial" w:cs="Arial"/>
        </w:rPr>
      </w:pPr>
    </w:p>
    <w:p w14:paraId="1F19E616" w14:textId="5C859FBE" w:rsidR="00BF4022" w:rsidRDefault="00871E16" w:rsidP="0079098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being offered </w:t>
      </w:r>
      <w:r w:rsidR="00B903C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role</w:t>
      </w:r>
      <w:r w:rsidR="00B903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D5C6D">
        <w:rPr>
          <w:rFonts w:ascii="Arial" w:hAnsi="Arial" w:cs="Arial"/>
        </w:rPr>
        <w:t>the applicant</w:t>
      </w:r>
      <w:r>
        <w:rPr>
          <w:rFonts w:ascii="Arial" w:hAnsi="Arial" w:cs="Arial"/>
        </w:rPr>
        <w:t xml:space="preserve"> will be asked to c</w:t>
      </w:r>
      <w:r w:rsidR="0093569B" w:rsidRPr="002E0577">
        <w:rPr>
          <w:rFonts w:ascii="Arial" w:hAnsi="Arial" w:cs="Arial"/>
        </w:rPr>
        <w:t>omplete a Role</w:t>
      </w:r>
      <w:r w:rsidR="00D9398A" w:rsidRPr="002E0577">
        <w:rPr>
          <w:rFonts w:ascii="Arial" w:hAnsi="Arial" w:cs="Arial"/>
        </w:rPr>
        <w:t xml:space="preserve"> Acceptance Form</w:t>
      </w:r>
      <w:r w:rsidR="0048264E" w:rsidRPr="002E0577">
        <w:rPr>
          <w:rFonts w:ascii="Arial" w:hAnsi="Arial" w:cs="Arial"/>
        </w:rPr>
        <w:t>.</w:t>
      </w:r>
    </w:p>
    <w:p w14:paraId="5DA624C2" w14:textId="77777777" w:rsidR="00AC16D7" w:rsidRDefault="00AC16D7" w:rsidP="00AC16D7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502F9274" w14:textId="7BB193E2" w:rsidR="000B2196" w:rsidRDefault="00084492" w:rsidP="006F4C9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applicant</w:t>
      </w:r>
      <w:r w:rsidR="00697948">
        <w:rPr>
          <w:rFonts w:ascii="Arial" w:hAnsi="Arial" w:cs="Arial"/>
        </w:rPr>
        <w:t xml:space="preserve"> may </w:t>
      </w:r>
      <w:r w:rsidR="00E604AD">
        <w:rPr>
          <w:rFonts w:ascii="Arial" w:hAnsi="Arial" w:cs="Arial"/>
        </w:rPr>
        <w:t xml:space="preserve">also </w:t>
      </w:r>
      <w:r w:rsidR="00697948">
        <w:rPr>
          <w:rFonts w:ascii="Arial" w:hAnsi="Arial" w:cs="Arial"/>
        </w:rPr>
        <w:t xml:space="preserve">be asked to complete relevant Safeguarding training which could include England Hockey’s </w:t>
      </w:r>
      <w:r w:rsidR="002951F5">
        <w:rPr>
          <w:rFonts w:ascii="Arial" w:hAnsi="Arial" w:cs="Arial"/>
        </w:rPr>
        <w:t>O</w:t>
      </w:r>
      <w:r w:rsidR="00697948">
        <w:rPr>
          <w:rFonts w:ascii="Arial" w:hAnsi="Arial" w:cs="Arial"/>
        </w:rPr>
        <w:t xml:space="preserve">nline </w:t>
      </w:r>
      <w:r w:rsidR="002951F5">
        <w:rPr>
          <w:rFonts w:ascii="Arial" w:hAnsi="Arial" w:cs="Arial"/>
        </w:rPr>
        <w:t xml:space="preserve">Safeguarding Basic Awareness </w:t>
      </w:r>
      <w:r w:rsidR="002951F5" w:rsidRPr="002951F5">
        <w:rPr>
          <w:rFonts w:ascii="Arial" w:hAnsi="Arial" w:cs="Arial"/>
        </w:rPr>
        <w:t>course</w:t>
      </w:r>
      <w:r w:rsidR="002951F5">
        <w:rPr>
          <w:rFonts w:ascii="Arial" w:hAnsi="Arial" w:cs="Arial"/>
        </w:rPr>
        <w:t xml:space="preserve">. If </w:t>
      </w:r>
      <w:r w:rsidR="00967E73">
        <w:rPr>
          <w:rFonts w:ascii="Arial" w:hAnsi="Arial" w:cs="Arial"/>
        </w:rPr>
        <w:t>the role is</w:t>
      </w:r>
      <w:r w:rsidR="002951F5">
        <w:rPr>
          <w:rFonts w:ascii="Arial" w:hAnsi="Arial" w:cs="Arial"/>
        </w:rPr>
        <w:t xml:space="preserve"> assistant coa</w:t>
      </w:r>
      <w:r w:rsidR="003E5EE8">
        <w:rPr>
          <w:rFonts w:ascii="Arial" w:hAnsi="Arial" w:cs="Arial"/>
        </w:rPr>
        <w:t xml:space="preserve">ch </w:t>
      </w:r>
      <w:r w:rsidR="00BA5E22">
        <w:rPr>
          <w:rFonts w:ascii="Arial" w:hAnsi="Arial" w:cs="Arial"/>
        </w:rPr>
        <w:t>the applicant</w:t>
      </w:r>
      <w:r w:rsidR="003E5EE8">
        <w:rPr>
          <w:rFonts w:ascii="Arial" w:hAnsi="Arial" w:cs="Arial"/>
        </w:rPr>
        <w:t xml:space="preserve"> </w:t>
      </w:r>
      <w:r w:rsidR="000E7CCB">
        <w:rPr>
          <w:rFonts w:ascii="Arial" w:hAnsi="Arial" w:cs="Arial"/>
        </w:rPr>
        <w:t>may</w:t>
      </w:r>
      <w:r w:rsidR="003E5EE8">
        <w:rPr>
          <w:rFonts w:ascii="Arial" w:hAnsi="Arial" w:cs="Arial"/>
        </w:rPr>
        <w:t xml:space="preserve"> be asked to attend a </w:t>
      </w:r>
      <w:r w:rsidR="009B5447" w:rsidRPr="002951F5">
        <w:rPr>
          <w:rFonts w:ascii="Arial" w:hAnsi="Arial" w:cs="Arial"/>
        </w:rPr>
        <w:t>Time to Listen (</w:t>
      </w:r>
      <w:r w:rsidR="0079319B" w:rsidRPr="002951F5">
        <w:rPr>
          <w:rFonts w:ascii="Arial" w:hAnsi="Arial" w:cs="Arial"/>
        </w:rPr>
        <w:t>TTL)</w:t>
      </w:r>
      <w:r w:rsidR="003E5EE8">
        <w:rPr>
          <w:rFonts w:ascii="Arial" w:hAnsi="Arial" w:cs="Arial"/>
        </w:rPr>
        <w:t xml:space="preserve"> session</w:t>
      </w:r>
      <w:r w:rsidR="001E47ED">
        <w:rPr>
          <w:rFonts w:ascii="Arial" w:hAnsi="Arial" w:cs="Arial"/>
        </w:rPr>
        <w:t>,</w:t>
      </w:r>
      <w:r w:rsidR="0079319B" w:rsidRPr="002951F5">
        <w:rPr>
          <w:rFonts w:ascii="Arial" w:hAnsi="Arial" w:cs="Arial"/>
        </w:rPr>
        <w:t xml:space="preserve"> renewable every three years</w:t>
      </w:r>
      <w:r w:rsidR="001E47ED">
        <w:rPr>
          <w:rFonts w:ascii="Arial" w:hAnsi="Arial" w:cs="Arial"/>
        </w:rPr>
        <w:t>.</w:t>
      </w:r>
      <w:r w:rsidR="00004ACC">
        <w:rPr>
          <w:rFonts w:ascii="Arial" w:hAnsi="Arial" w:cs="Arial"/>
        </w:rPr>
        <w:t xml:space="preserve"> </w:t>
      </w:r>
      <w:r w:rsidR="001E47ED">
        <w:rPr>
          <w:rFonts w:ascii="Arial" w:hAnsi="Arial" w:cs="Arial"/>
        </w:rPr>
        <w:t>I</w:t>
      </w:r>
      <w:r w:rsidR="00004ACC">
        <w:rPr>
          <w:rFonts w:ascii="Arial" w:hAnsi="Arial" w:cs="Arial"/>
        </w:rPr>
        <w:t xml:space="preserve">f </w:t>
      </w:r>
      <w:r w:rsidR="00D8053A">
        <w:rPr>
          <w:rFonts w:ascii="Arial" w:hAnsi="Arial" w:cs="Arial"/>
        </w:rPr>
        <w:t xml:space="preserve">the position is </w:t>
      </w:r>
      <w:r w:rsidR="00CA7501">
        <w:rPr>
          <w:rFonts w:ascii="Arial" w:hAnsi="Arial" w:cs="Arial"/>
        </w:rPr>
        <w:t xml:space="preserve">Coach </w:t>
      </w:r>
      <w:r w:rsidR="00D8053A">
        <w:rPr>
          <w:rFonts w:ascii="Arial" w:hAnsi="Arial" w:cs="Arial"/>
        </w:rPr>
        <w:t>Level 1 o</w:t>
      </w:r>
      <w:r w:rsidR="00CA7501">
        <w:rPr>
          <w:rFonts w:ascii="Arial" w:hAnsi="Arial" w:cs="Arial"/>
        </w:rPr>
        <w:t>r abo</w:t>
      </w:r>
      <w:r w:rsidR="00170C28">
        <w:rPr>
          <w:rFonts w:ascii="Arial" w:hAnsi="Arial" w:cs="Arial"/>
        </w:rPr>
        <w:t>ve the applicant will</w:t>
      </w:r>
      <w:r w:rsidR="00004ACC">
        <w:rPr>
          <w:rFonts w:ascii="Arial" w:hAnsi="Arial" w:cs="Arial"/>
        </w:rPr>
        <w:t xml:space="preserve"> be asked to attend</w:t>
      </w:r>
      <w:r w:rsidR="00B03479" w:rsidRPr="002951F5">
        <w:rPr>
          <w:rFonts w:ascii="Arial" w:hAnsi="Arial" w:cs="Arial"/>
        </w:rPr>
        <w:t xml:space="preserve"> </w:t>
      </w:r>
      <w:r w:rsidR="003D551F" w:rsidRPr="002951F5">
        <w:rPr>
          <w:rFonts w:ascii="Arial" w:hAnsi="Arial" w:cs="Arial"/>
        </w:rPr>
        <w:t>ScUK Safeguarding and Protecting Children / SPC2</w:t>
      </w:r>
      <w:r w:rsidR="00B03479" w:rsidRPr="002951F5">
        <w:rPr>
          <w:rFonts w:ascii="Arial" w:hAnsi="Arial" w:cs="Arial"/>
        </w:rPr>
        <w:t xml:space="preserve"> which is also renewable every three years.</w:t>
      </w:r>
    </w:p>
    <w:p w14:paraId="5293EF46" w14:textId="77777777" w:rsidR="00BC21F2" w:rsidRDefault="00BC21F2" w:rsidP="00BC21F2">
      <w:pPr>
        <w:pStyle w:val="ListParagraph"/>
        <w:rPr>
          <w:rFonts w:ascii="Arial" w:hAnsi="Arial" w:cs="Arial"/>
        </w:rPr>
      </w:pPr>
    </w:p>
    <w:p w14:paraId="668334F8" w14:textId="18BE4F50" w:rsidR="00BC21F2" w:rsidRPr="00E42142" w:rsidRDefault="00767457" w:rsidP="00BC21F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process is not as complicated </w:t>
      </w:r>
      <w:r w:rsidR="00181A7F">
        <w:rPr>
          <w:rFonts w:ascii="Arial" w:hAnsi="Arial" w:cs="Arial"/>
        </w:rPr>
        <w:t xml:space="preserve">or intrusive </w:t>
      </w:r>
      <w:r>
        <w:rPr>
          <w:rFonts w:ascii="Arial" w:hAnsi="Arial" w:cs="Arial"/>
        </w:rPr>
        <w:t>as it sounds and can be completed for most people</w:t>
      </w:r>
      <w:r w:rsidR="004C6787">
        <w:rPr>
          <w:rFonts w:ascii="Arial" w:hAnsi="Arial" w:cs="Arial"/>
        </w:rPr>
        <w:t xml:space="preserve"> fairly </w:t>
      </w:r>
      <w:r w:rsidR="005509A5">
        <w:rPr>
          <w:rFonts w:ascii="Arial" w:hAnsi="Arial" w:cs="Arial"/>
        </w:rPr>
        <w:t>quickly</w:t>
      </w:r>
      <w:r w:rsidR="00181A7F">
        <w:rPr>
          <w:rFonts w:ascii="Arial" w:hAnsi="Arial" w:cs="Arial"/>
        </w:rPr>
        <w:t>.</w:t>
      </w:r>
    </w:p>
    <w:sectPr w:rsidR="00BC21F2" w:rsidRPr="00E42142" w:rsidSect="006F4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C6C"/>
    <w:multiLevelType w:val="hybridMultilevel"/>
    <w:tmpl w:val="BC1AE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57D"/>
    <w:rsid w:val="00002280"/>
    <w:rsid w:val="00004ACC"/>
    <w:rsid w:val="000748DC"/>
    <w:rsid w:val="00084492"/>
    <w:rsid w:val="000A05E9"/>
    <w:rsid w:val="000B1C75"/>
    <w:rsid w:val="000B2196"/>
    <w:rsid w:val="000E7CCB"/>
    <w:rsid w:val="000F2F85"/>
    <w:rsid w:val="0013048E"/>
    <w:rsid w:val="00170C28"/>
    <w:rsid w:val="00181A7F"/>
    <w:rsid w:val="0018416D"/>
    <w:rsid w:val="001E47ED"/>
    <w:rsid w:val="001F59D3"/>
    <w:rsid w:val="002246BA"/>
    <w:rsid w:val="002951F5"/>
    <w:rsid w:val="002E0577"/>
    <w:rsid w:val="00386CF0"/>
    <w:rsid w:val="003B2C62"/>
    <w:rsid w:val="003D551F"/>
    <w:rsid w:val="003E5EE8"/>
    <w:rsid w:val="00460581"/>
    <w:rsid w:val="0048264E"/>
    <w:rsid w:val="004C657D"/>
    <w:rsid w:val="004C6787"/>
    <w:rsid w:val="004D7D97"/>
    <w:rsid w:val="00522F98"/>
    <w:rsid w:val="005509A5"/>
    <w:rsid w:val="005A2C3E"/>
    <w:rsid w:val="005B131F"/>
    <w:rsid w:val="005B7867"/>
    <w:rsid w:val="006167EE"/>
    <w:rsid w:val="006459B7"/>
    <w:rsid w:val="00697948"/>
    <w:rsid w:val="006A4213"/>
    <w:rsid w:val="006C4C35"/>
    <w:rsid w:val="006D5C6D"/>
    <w:rsid w:val="006E63A0"/>
    <w:rsid w:val="006F4C96"/>
    <w:rsid w:val="00706B62"/>
    <w:rsid w:val="00741C08"/>
    <w:rsid w:val="00767457"/>
    <w:rsid w:val="0079098A"/>
    <w:rsid w:val="0079319B"/>
    <w:rsid w:val="007A3F2B"/>
    <w:rsid w:val="007B0AA9"/>
    <w:rsid w:val="0082736E"/>
    <w:rsid w:val="00871E16"/>
    <w:rsid w:val="0093569B"/>
    <w:rsid w:val="00967E73"/>
    <w:rsid w:val="0098557E"/>
    <w:rsid w:val="009B5447"/>
    <w:rsid w:val="00A8598C"/>
    <w:rsid w:val="00AB0FB7"/>
    <w:rsid w:val="00AC16D7"/>
    <w:rsid w:val="00AC79A5"/>
    <w:rsid w:val="00B03479"/>
    <w:rsid w:val="00B903C3"/>
    <w:rsid w:val="00BA5E22"/>
    <w:rsid w:val="00BC21F2"/>
    <w:rsid w:val="00BF4022"/>
    <w:rsid w:val="00C16D74"/>
    <w:rsid w:val="00CA7501"/>
    <w:rsid w:val="00D0427C"/>
    <w:rsid w:val="00D8053A"/>
    <w:rsid w:val="00D9398A"/>
    <w:rsid w:val="00D972DC"/>
    <w:rsid w:val="00DF461E"/>
    <w:rsid w:val="00E42142"/>
    <w:rsid w:val="00E604AD"/>
    <w:rsid w:val="00E8717E"/>
    <w:rsid w:val="00ED3EC4"/>
    <w:rsid w:val="00F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7F44"/>
  <w15:docId w15:val="{EEF741CB-F7CE-431C-BE72-F37BB8AB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65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Marine Laboratory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Woodward</dc:creator>
  <cp:lastModifiedBy>Caz Ladbrook</cp:lastModifiedBy>
  <cp:revision>2</cp:revision>
  <cp:lastPrinted>2017-09-04T06:36:00Z</cp:lastPrinted>
  <dcterms:created xsi:type="dcterms:W3CDTF">2020-01-16T22:18:00Z</dcterms:created>
  <dcterms:modified xsi:type="dcterms:W3CDTF">2020-01-16T22:18:00Z</dcterms:modified>
</cp:coreProperties>
</file>