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9D3E" w14:textId="32321BFF" w:rsidR="00FC2F65" w:rsidRPr="00FB2205" w:rsidRDefault="00FC2F65" w:rsidP="005A2026">
      <w:pPr>
        <w:spacing w:after="0"/>
        <w:rPr>
          <w:rFonts w:ascii="Arial Black" w:eastAsia="Times New Roman" w:hAnsi="Arial Black" w:cs="Calibri"/>
          <w:bCs/>
          <w:color w:val="0018A8"/>
          <w:sz w:val="80"/>
          <w:szCs w:val="80"/>
          <w:lang w:val="en-GB" w:eastAsia="en-GB"/>
        </w:rPr>
      </w:pPr>
      <w:r w:rsidRPr="007D312D">
        <w:rPr>
          <w:rFonts w:ascii="Arial Black" w:eastAsia="Times New Roman" w:hAnsi="Arial Black" w:cs="Calibri"/>
          <w:bCs/>
          <w:color w:val="0018A8"/>
          <w:sz w:val="80"/>
          <w:szCs w:val="80"/>
          <w:lang w:val="en-GB" w:eastAsia="en-GB"/>
        </w:rPr>
        <w:t>R</w:t>
      </w:r>
      <w:r w:rsidR="005A2026" w:rsidRPr="007D312D">
        <w:rPr>
          <w:rFonts w:ascii="Arial Black" w:eastAsia="Times New Roman" w:hAnsi="Arial Black" w:cs="Calibri"/>
          <w:bCs/>
          <w:color w:val="0018A8"/>
          <w:sz w:val="80"/>
          <w:szCs w:val="80"/>
          <w:lang w:val="en-GB" w:eastAsia="en-GB"/>
        </w:rPr>
        <w:t>isk assessment template</w:t>
      </w:r>
    </w:p>
    <w:tbl>
      <w:tblPr>
        <w:tblW w:w="22251" w:type="dxa"/>
        <w:tblLook w:val="04A0" w:firstRow="1" w:lastRow="0" w:firstColumn="1" w:lastColumn="0" w:noHBand="0" w:noVBand="1"/>
        <w:tblCaption w:val="Risk Register"/>
        <w:tblDescription w:val="This table is a template of a risk register."/>
      </w:tblPr>
      <w:tblGrid>
        <w:gridCol w:w="4111"/>
        <w:gridCol w:w="3827"/>
        <w:gridCol w:w="991"/>
        <w:gridCol w:w="242"/>
        <w:gridCol w:w="6540"/>
        <w:gridCol w:w="5694"/>
        <w:gridCol w:w="846"/>
      </w:tblGrid>
      <w:tr w:rsidR="00B87E5A" w:rsidRPr="005A2026" w14:paraId="295ABAA3" w14:textId="77777777" w:rsidTr="00B87E5A">
        <w:trPr>
          <w:gridAfter w:val="1"/>
          <w:wAfter w:w="846" w:type="dxa"/>
          <w:trHeight w:val="375"/>
        </w:trPr>
        <w:tc>
          <w:tcPr>
            <w:tcW w:w="4111" w:type="dxa"/>
            <w:tcBorders>
              <w:top w:val="single" w:sz="18" w:space="0" w:color="0018A8"/>
              <w:left w:val="nil"/>
              <w:bottom w:val="nil"/>
              <w:right w:val="nil"/>
            </w:tcBorders>
            <w:shd w:val="clear" w:color="auto" w:fill="auto"/>
            <w:noWrap/>
          </w:tcPr>
          <w:p w14:paraId="74F9798F" w14:textId="77777777" w:rsidR="00B87E5A" w:rsidRDefault="00B87E5A" w:rsidP="00B87E5A">
            <w:pPr>
              <w:pStyle w:val="Disclaimer"/>
              <w:rPr>
                <w:sz w:val="24"/>
                <w:lang w:val="en-GB" w:eastAsia="en-GB"/>
              </w:rPr>
            </w:pPr>
          </w:p>
        </w:tc>
        <w:tc>
          <w:tcPr>
            <w:tcW w:w="5060" w:type="dxa"/>
            <w:gridSpan w:val="3"/>
            <w:tcBorders>
              <w:top w:val="single" w:sz="18" w:space="0" w:color="0018A8"/>
            </w:tcBorders>
          </w:tcPr>
          <w:p w14:paraId="21B96819" w14:textId="77777777" w:rsidR="00B87E5A" w:rsidRPr="005A2026" w:rsidRDefault="00B87E5A" w:rsidP="00B87E5A">
            <w:pPr>
              <w:pStyle w:val="Disclaimer"/>
              <w:rPr>
                <w:i/>
                <w:iCs/>
                <w:sz w:val="24"/>
              </w:rPr>
            </w:pPr>
          </w:p>
        </w:tc>
        <w:tc>
          <w:tcPr>
            <w:tcW w:w="6540" w:type="dxa"/>
            <w:tcBorders>
              <w:top w:val="single" w:sz="18" w:space="0" w:color="0018A8"/>
            </w:tcBorders>
            <w:vAlign w:val="center"/>
          </w:tcPr>
          <w:p w14:paraId="60DB5861" w14:textId="77777777" w:rsidR="00B87E5A" w:rsidRPr="00C86D37" w:rsidRDefault="00B87E5A" w:rsidP="00B87E5A">
            <w:pPr>
              <w:pStyle w:val="Disclaimer"/>
              <w:jc w:val="right"/>
              <w:rPr>
                <w:sz w:val="24"/>
              </w:rPr>
            </w:pPr>
          </w:p>
        </w:tc>
        <w:tc>
          <w:tcPr>
            <w:tcW w:w="5694" w:type="dxa"/>
            <w:tcBorders>
              <w:top w:val="single" w:sz="18" w:space="0" w:color="0018A8"/>
            </w:tcBorders>
            <w:vAlign w:val="bottom"/>
          </w:tcPr>
          <w:p w14:paraId="59DA5E26" w14:textId="77777777" w:rsidR="00B87E5A" w:rsidRPr="00B87E5A" w:rsidRDefault="00B87E5A" w:rsidP="00B87E5A">
            <w:pPr>
              <w:pStyle w:val="Disclaimer"/>
              <w:rPr>
                <w:rFonts w:cs="Arial"/>
                <w:sz w:val="24"/>
              </w:rPr>
            </w:pPr>
          </w:p>
        </w:tc>
      </w:tr>
      <w:tr w:rsidR="00B87E5A" w:rsidRPr="005A2026" w14:paraId="30E795CA" w14:textId="77777777" w:rsidTr="00132567">
        <w:trPr>
          <w:trHeight w:val="375"/>
        </w:trPr>
        <w:tc>
          <w:tcPr>
            <w:tcW w:w="8929" w:type="dxa"/>
            <w:gridSpan w:val="3"/>
            <w:tcBorders>
              <w:top w:val="nil"/>
              <w:left w:val="nil"/>
              <w:bottom w:val="nil"/>
              <w:right w:val="nil"/>
            </w:tcBorders>
            <w:shd w:val="clear" w:color="auto" w:fill="auto"/>
            <w:noWrap/>
          </w:tcPr>
          <w:p w14:paraId="445B3C72" w14:textId="32E451CF" w:rsidR="00B87E5A" w:rsidRPr="005F4A33" w:rsidRDefault="00B87E5A" w:rsidP="00B87E5A">
            <w:pPr>
              <w:pStyle w:val="Disclaimer"/>
              <w:rPr>
                <w:color w:val="0018C6"/>
                <w:sz w:val="24"/>
                <w:lang w:val="en-GB" w:eastAsia="en-GB"/>
              </w:rPr>
            </w:pPr>
            <w:r w:rsidRPr="005F4A33">
              <w:rPr>
                <w:color w:val="0018C6"/>
                <w:sz w:val="24"/>
                <w:lang w:val="en-GB" w:eastAsia="en-GB"/>
              </w:rPr>
              <w:t xml:space="preserve">Club / Venue name: </w:t>
            </w:r>
            <w:r w:rsidR="00132567">
              <w:rPr>
                <w:color w:val="0018C6"/>
                <w:sz w:val="24"/>
                <w:lang w:val="en-GB" w:eastAsia="en-GB"/>
              </w:rPr>
              <w:t xml:space="preserve"> Forthbank Hockey Pitch – Falkirk and Linlithgow HC </w:t>
            </w:r>
          </w:p>
        </w:tc>
        <w:tc>
          <w:tcPr>
            <w:tcW w:w="242" w:type="dxa"/>
          </w:tcPr>
          <w:p w14:paraId="7B2ACAD6" w14:textId="10364251" w:rsidR="00B87E5A" w:rsidRPr="005F4A33" w:rsidRDefault="00B87E5A" w:rsidP="00B87E5A">
            <w:pPr>
              <w:pStyle w:val="Disclaimer"/>
              <w:rPr>
                <w:i/>
                <w:iCs/>
                <w:color w:val="0018C6"/>
                <w:sz w:val="24"/>
              </w:rPr>
            </w:pPr>
          </w:p>
        </w:tc>
        <w:tc>
          <w:tcPr>
            <w:tcW w:w="6540" w:type="dxa"/>
            <w:vAlign w:val="center"/>
          </w:tcPr>
          <w:p w14:paraId="33B46363" w14:textId="4A128093" w:rsidR="00B87E5A" w:rsidRPr="005F4A33" w:rsidRDefault="00B87E5A" w:rsidP="00B87E5A">
            <w:pPr>
              <w:pStyle w:val="Disclaimer"/>
              <w:jc w:val="right"/>
              <w:rPr>
                <w:color w:val="0018C6"/>
                <w:sz w:val="24"/>
              </w:rPr>
            </w:pPr>
            <w:r w:rsidRPr="005F4A33">
              <w:rPr>
                <w:color w:val="0018C6"/>
                <w:sz w:val="28"/>
              </w:rPr>
              <w:t>Important links on managing risk</w:t>
            </w:r>
            <w:r w:rsidRPr="005F4A33">
              <w:rPr>
                <w:color w:val="0018C6"/>
                <w:sz w:val="22"/>
              </w:rPr>
              <w:t xml:space="preserve">: </w:t>
            </w:r>
          </w:p>
        </w:tc>
        <w:tc>
          <w:tcPr>
            <w:tcW w:w="6540" w:type="dxa"/>
            <w:gridSpan w:val="2"/>
            <w:vAlign w:val="bottom"/>
          </w:tcPr>
          <w:p w14:paraId="2A559952" w14:textId="0AB0C259" w:rsidR="00B87E5A" w:rsidRPr="00A9629C" w:rsidRDefault="00943BB5" w:rsidP="00B87E5A">
            <w:pPr>
              <w:pStyle w:val="Disclaimer"/>
              <w:rPr>
                <w:rFonts w:cs="Arial"/>
                <w:color w:val="0018A8"/>
                <w:sz w:val="24"/>
              </w:rPr>
            </w:pPr>
            <w:hyperlink r:id="rId11" w:history="1">
              <w:r w:rsidR="005F4A33" w:rsidRPr="00A9629C">
                <w:rPr>
                  <w:rStyle w:val="Hyperlink"/>
                  <w:rFonts w:cs="Arial"/>
                  <w:color w:val="0018A8"/>
                  <w:sz w:val="24"/>
                </w:rPr>
                <w:t>Completed example risk assessment</w:t>
              </w:r>
            </w:hyperlink>
          </w:p>
        </w:tc>
      </w:tr>
      <w:tr w:rsidR="00B87E5A" w:rsidRPr="005A2026" w14:paraId="7003B39B" w14:textId="662D0D22" w:rsidTr="00132567">
        <w:trPr>
          <w:trHeight w:val="375"/>
        </w:trPr>
        <w:tc>
          <w:tcPr>
            <w:tcW w:w="7938" w:type="dxa"/>
            <w:gridSpan w:val="2"/>
            <w:tcBorders>
              <w:top w:val="nil"/>
              <w:left w:val="nil"/>
              <w:bottom w:val="nil"/>
              <w:right w:val="nil"/>
            </w:tcBorders>
            <w:shd w:val="clear" w:color="auto" w:fill="auto"/>
            <w:noWrap/>
            <w:hideMark/>
          </w:tcPr>
          <w:p w14:paraId="62018978" w14:textId="17CC0EA2" w:rsidR="00B87E5A" w:rsidRPr="005F4A33" w:rsidRDefault="00B87E5A" w:rsidP="00B87E5A">
            <w:pPr>
              <w:pStyle w:val="Disclaimer"/>
              <w:rPr>
                <w:color w:val="0018C6"/>
                <w:sz w:val="24"/>
                <w:lang w:val="en-GB" w:eastAsia="en-GB"/>
              </w:rPr>
            </w:pPr>
            <w:r w:rsidRPr="005F4A33">
              <w:rPr>
                <w:color w:val="0018C6"/>
                <w:sz w:val="24"/>
                <w:lang w:val="en-GB" w:eastAsia="en-GB"/>
              </w:rPr>
              <w:t xml:space="preserve">Assessment carried out by: </w:t>
            </w:r>
            <w:r w:rsidR="00132567">
              <w:rPr>
                <w:color w:val="0018C6"/>
                <w:sz w:val="24"/>
                <w:lang w:val="en-GB" w:eastAsia="en-GB"/>
              </w:rPr>
              <w:t>M Watson</w:t>
            </w:r>
          </w:p>
        </w:tc>
        <w:tc>
          <w:tcPr>
            <w:tcW w:w="1233" w:type="dxa"/>
            <w:gridSpan w:val="2"/>
          </w:tcPr>
          <w:p w14:paraId="68178378" w14:textId="0C9ADF97" w:rsidR="00B87E5A" w:rsidRPr="005F4A33" w:rsidRDefault="00B87E5A" w:rsidP="00B87E5A">
            <w:pPr>
              <w:pStyle w:val="Disclaimer"/>
              <w:rPr>
                <w:rFonts w:ascii="Times New Roman" w:hAnsi="Times New Roman" w:cs="Times New Roman"/>
                <w:color w:val="0018C6"/>
                <w:sz w:val="24"/>
                <w:lang w:val="en-GB" w:eastAsia="en-GB"/>
              </w:rPr>
            </w:pPr>
          </w:p>
        </w:tc>
        <w:tc>
          <w:tcPr>
            <w:tcW w:w="6540" w:type="dxa"/>
            <w:vAlign w:val="center"/>
          </w:tcPr>
          <w:p w14:paraId="695DD021" w14:textId="08B920E8" w:rsidR="00B87E5A" w:rsidRPr="005F4A33" w:rsidRDefault="00B87E5A" w:rsidP="00B87E5A">
            <w:pPr>
              <w:pStyle w:val="Disclaimer"/>
              <w:jc w:val="right"/>
              <w:rPr>
                <w:rFonts w:ascii="Times New Roman" w:hAnsi="Times New Roman" w:cs="Times New Roman"/>
                <w:color w:val="0018C6"/>
                <w:sz w:val="24"/>
                <w:lang w:val="en-GB" w:eastAsia="en-GB"/>
              </w:rPr>
            </w:pPr>
            <w:r w:rsidRPr="005F4A33">
              <w:rPr>
                <w:color w:val="0018C6"/>
                <w:sz w:val="24"/>
              </w:rPr>
              <w:t xml:space="preserve"> </w:t>
            </w:r>
          </w:p>
        </w:tc>
        <w:tc>
          <w:tcPr>
            <w:tcW w:w="6540" w:type="dxa"/>
            <w:gridSpan w:val="2"/>
            <w:vAlign w:val="bottom"/>
          </w:tcPr>
          <w:p w14:paraId="4F0668B7" w14:textId="7825B2F0" w:rsidR="00B87E5A" w:rsidRPr="00A9629C" w:rsidRDefault="00943BB5" w:rsidP="00B87E5A">
            <w:pPr>
              <w:pStyle w:val="Disclaimer"/>
              <w:rPr>
                <w:rFonts w:cs="Arial"/>
                <w:color w:val="0018A8"/>
                <w:sz w:val="24"/>
                <w:lang w:val="en-GB" w:eastAsia="en-GB"/>
              </w:rPr>
            </w:pPr>
            <w:hyperlink r:id="rId12" w:history="1">
              <w:r w:rsidR="00C67831" w:rsidRPr="00A9629C">
                <w:rPr>
                  <w:rStyle w:val="Hyperlink"/>
                  <w:rFonts w:cs="Arial"/>
                  <w:color w:val="0018A8"/>
                  <w:sz w:val="24"/>
                </w:rPr>
                <w:t>Scotland’s route map through and out of the crisis</w:t>
              </w:r>
            </w:hyperlink>
          </w:p>
        </w:tc>
      </w:tr>
      <w:tr w:rsidR="00C67831" w:rsidRPr="005A2026" w14:paraId="11E8BC71" w14:textId="300C899E" w:rsidTr="00132567">
        <w:trPr>
          <w:trHeight w:val="201"/>
        </w:trPr>
        <w:tc>
          <w:tcPr>
            <w:tcW w:w="7938" w:type="dxa"/>
            <w:gridSpan w:val="2"/>
            <w:tcBorders>
              <w:top w:val="nil"/>
              <w:left w:val="nil"/>
              <w:bottom w:val="nil"/>
              <w:right w:val="nil"/>
            </w:tcBorders>
            <w:shd w:val="clear" w:color="auto" w:fill="auto"/>
            <w:noWrap/>
            <w:hideMark/>
          </w:tcPr>
          <w:p w14:paraId="590E3A8B" w14:textId="1F7A5982" w:rsidR="00C67831" w:rsidRPr="005F4A33" w:rsidRDefault="00C67831" w:rsidP="00C67831">
            <w:pPr>
              <w:pStyle w:val="Disclaimer"/>
              <w:rPr>
                <w:color w:val="0018C6"/>
                <w:sz w:val="24"/>
                <w:lang w:val="en-GB" w:eastAsia="en-GB"/>
              </w:rPr>
            </w:pPr>
            <w:r w:rsidRPr="005F4A33">
              <w:rPr>
                <w:color w:val="0018C6"/>
                <w:sz w:val="24"/>
                <w:lang w:val="en-GB" w:eastAsia="en-GB"/>
              </w:rPr>
              <w:t xml:space="preserve">Date assessment was carried out: </w:t>
            </w:r>
            <w:r w:rsidR="00132567">
              <w:rPr>
                <w:color w:val="0018C6"/>
                <w:sz w:val="24"/>
                <w:lang w:val="en-GB" w:eastAsia="en-GB"/>
              </w:rPr>
              <w:t>5/9/2020</w:t>
            </w:r>
          </w:p>
        </w:tc>
        <w:tc>
          <w:tcPr>
            <w:tcW w:w="1233" w:type="dxa"/>
            <w:gridSpan w:val="2"/>
          </w:tcPr>
          <w:p w14:paraId="4690C964" w14:textId="37646CE5" w:rsidR="00C67831" w:rsidRPr="005F4A33" w:rsidRDefault="00C67831" w:rsidP="00C67831">
            <w:pPr>
              <w:pStyle w:val="Disclaimer"/>
              <w:rPr>
                <w:rFonts w:ascii="Times New Roman" w:hAnsi="Times New Roman" w:cs="Times New Roman"/>
                <w:color w:val="0018C6"/>
                <w:sz w:val="24"/>
                <w:lang w:val="en-GB" w:eastAsia="en-GB"/>
              </w:rPr>
            </w:pPr>
          </w:p>
        </w:tc>
        <w:tc>
          <w:tcPr>
            <w:tcW w:w="0" w:type="auto"/>
          </w:tcPr>
          <w:p w14:paraId="6C08463E" w14:textId="77777777" w:rsidR="00C67831" w:rsidRPr="005F4A33" w:rsidRDefault="00C67831" w:rsidP="00C67831">
            <w:pPr>
              <w:pStyle w:val="Disclaimer"/>
              <w:rPr>
                <w:rFonts w:ascii="Times New Roman" w:hAnsi="Times New Roman" w:cs="Times New Roman"/>
                <w:color w:val="0018C6"/>
                <w:sz w:val="24"/>
                <w:lang w:val="en-GB" w:eastAsia="en-GB"/>
              </w:rPr>
            </w:pPr>
          </w:p>
        </w:tc>
        <w:tc>
          <w:tcPr>
            <w:tcW w:w="0" w:type="auto"/>
            <w:gridSpan w:val="2"/>
            <w:vAlign w:val="bottom"/>
          </w:tcPr>
          <w:p w14:paraId="147B9C2E" w14:textId="1136A65F" w:rsidR="00C67831" w:rsidRPr="00A9629C" w:rsidRDefault="00943BB5" w:rsidP="00C67831">
            <w:pPr>
              <w:pStyle w:val="Disclaimer"/>
              <w:rPr>
                <w:rFonts w:cs="Arial"/>
                <w:color w:val="0018A8"/>
                <w:sz w:val="24"/>
                <w:lang w:val="en-GB" w:eastAsia="en-GB"/>
              </w:rPr>
            </w:pPr>
            <w:hyperlink r:id="rId13" w:history="1">
              <w:r w:rsidR="00C67831" w:rsidRPr="00A9629C">
                <w:rPr>
                  <w:rStyle w:val="Hyperlink"/>
                  <w:rFonts w:cs="Arial"/>
                  <w:color w:val="0018A8"/>
                  <w:sz w:val="24"/>
                </w:rPr>
                <w:t>HSE Health and Safety - Risk assessment advice</w:t>
              </w:r>
            </w:hyperlink>
          </w:p>
        </w:tc>
      </w:tr>
      <w:tr w:rsidR="00C67831" w:rsidRPr="005A2026" w14:paraId="036F8C16" w14:textId="185A1050" w:rsidTr="00132567">
        <w:trPr>
          <w:trHeight w:val="360"/>
        </w:trPr>
        <w:tc>
          <w:tcPr>
            <w:tcW w:w="7938" w:type="dxa"/>
            <w:gridSpan w:val="2"/>
            <w:tcBorders>
              <w:top w:val="nil"/>
              <w:left w:val="nil"/>
              <w:bottom w:val="nil"/>
              <w:right w:val="nil"/>
            </w:tcBorders>
            <w:shd w:val="clear" w:color="auto" w:fill="auto"/>
            <w:noWrap/>
            <w:hideMark/>
          </w:tcPr>
          <w:p w14:paraId="2891FBA4" w14:textId="2F0F83A3" w:rsidR="00C67831" w:rsidRPr="005F4A33" w:rsidRDefault="00C67831" w:rsidP="00C67831">
            <w:pPr>
              <w:pStyle w:val="Disclaimer"/>
              <w:rPr>
                <w:color w:val="0018C6"/>
                <w:sz w:val="24"/>
                <w:lang w:val="en-GB" w:eastAsia="en-GB"/>
              </w:rPr>
            </w:pPr>
            <w:r w:rsidRPr="005F4A33">
              <w:rPr>
                <w:color w:val="0018C6"/>
                <w:sz w:val="24"/>
                <w:lang w:val="en-GB" w:eastAsia="en-GB"/>
              </w:rPr>
              <w:t xml:space="preserve">Date of next review: </w:t>
            </w:r>
            <w:r w:rsidR="00132567">
              <w:rPr>
                <w:color w:val="0018C6"/>
                <w:sz w:val="24"/>
                <w:lang w:val="en-GB" w:eastAsia="en-GB"/>
              </w:rPr>
              <w:t>Ongoing</w:t>
            </w:r>
          </w:p>
        </w:tc>
        <w:tc>
          <w:tcPr>
            <w:tcW w:w="1233" w:type="dxa"/>
            <w:gridSpan w:val="2"/>
          </w:tcPr>
          <w:p w14:paraId="22F23B64" w14:textId="577B1AB0"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tcPr>
          <w:p w14:paraId="52309DC2" w14:textId="77777777"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gridSpan w:val="2"/>
          </w:tcPr>
          <w:p w14:paraId="2E210D5E" w14:textId="3F866385" w:rsidR="00C67831" w:rsidRPr="00A9629C" w:rsidRDefault="00943BB5" w:rsidP="00C67831">
            <w:pPr>
              <w:pStyle w:val="Disclaimer"/>
              <w:rPr>
                <w:rFonts w:cs="Arial"/>
                <w:color w:val="0018A8"/>
                <w:sz w:val="24"/>
                <w:u w:val="single"/>
                <w:lang w:val="en-GB" w:eastAsia="en-GB"/>
              </w:rPr>
            </w:pPr>
            <w:hyperlink r:id="rId14" w:history="1">
              <w:r w:rsidR="00C67831" w:rsidRPr="00A9629C">
                <w:rPr>
                  <w:rStyle w:val="Hyperlink"/>
                  <w:rFonts w:cs="Arial"/>
                  <w:color w:val="0018A8"/>
                  <w:sz w:val="24"/>
                </w:rPr>
                <w:t>Getting your facilities fit for sport guidance</w:t>
              </w:r>
            </w:hyperlink>
          </w:p>
        </w:tc>
      </w:tr>
      <w:tr w:rsidR="00C67831" w:rsidRPr="005A2026" w14:paraId="671B7F64" w14:textId="77777777" w:rsidTr="005A2026">
        <w:trPr>
          <w:trHeight w:val="360"/>
        </w:trPr>
        <w:tc>
          <w:tcPr>
            <w:tcW w:w="4111" w:type="dxa"/>
            <w:tcBorders>
              <w:top w:val="nil"/>
              <w:left w:val="nil"/>
              <w:bottom w:val="nil"/>
              <w:right w:val="nil"/>
            </w:tcBorders>
            <w:shd w:val="clear" w:color="auto" w:fill="auto"/>
            <w:noWrap/>
          </w:tcPr>
          <w:p w14:paraId="6AEAF000" w14:textId="75740822" w:rsidR="00C67831" w:rsidRPr="005F4A33" w:rsidRDefault="00C67831" w:rsidP="00C67831">
            <w:pPr>
              <w:pStyle w:val="Disclaimer"/>
              <w:rPr>
                <w:color w:val="0018C6"/>
                <w:sz w:val="24"/>
                <w:lang w:val="en-GB" w:eastAsia="en-GB"/>
              </w:rPr>
            </w:pPr>
          </w:p>
        </w:tc>
        <w:tc>
          <w:tcPr>
            <w:tcW w:w="5060" w:type="dxa"/>
            <w:gridSpan w:val="3"/>
          </w:tcPr>
          <w:p w14:paraId="520627A9" w14:textId="77777777" w:rsidR="00C67831" w:rsidRPr="005F4A33" w:rsidRDefault="00C67831" w:rsidP="00C67831">
            <w:pPr>
              <w:pStyle w:val="Disclaimer"/>
              <w:rPr>
                <w:i/>
                <w:iCs/>
                <w:color w:val="0018C6"/>
                <w:sz w:val="24"/>
              </w:rPr>
            </w:pPr>
          </w:p>
        </w:tc>
        <w:tc>
          <w:tcPr>
            <w:tcW w:w="6540" w:type="dxa"/>
          </w:tcPr>
          <w:p w14:paraId="512C5B61" w14:textId="77777777" w:rsidR="00C67831" w:rsidRPr="005F4A33" w:rsidRDefault="00C67831" w:rsidP="00C67831">
            <w:pPr>
              <w:pStyle w:val="Disclaimer"/>
              <w:rPr>
                <w:rFonts w:ascii="Times New Roman" w:hAnsi="Times New Roman" w:cs="Times New Roman"/>
                <w:color w:val="0018C6"/>
                <w:sz w:val="24"/>
                <w:lang w:val="en-GB" w:eastAsia="en-GB"/>
              </w:rPr>
            </w:pPr>
          </w:p>
        </w:tc>
        <w:tc>
          <w:tcPr>
            <w:tcW w:w="6540" w:type="dxa"/>
            <w:gridSpan w:val="2"/>
          </w:tcPr>
          <w:p w14:paraId="2DBA820A" w14:textId="2BFD98BD" w:rsidR="00C67831" w:rsidRPr="00A9629C" w:rsidRDefault="00943BB5" w:rsidP="00C67831">
            <w:pPr>
              <w:pStyle w:val="Disclaimer"/>
              <w:rPr>
                <w:rFonts w:cs="Arial"/>
                <w:color w:val="0018A8"/>
                <w:sz w:val="24"/>
                <w:u w:val="single"/>
                <w:lang w:val="en-GB" w:eastAsia="en-GB"/>
              </w:rPr>
            </w:pPr>
            <w:hyperlink r:id="rId15" w:history="1">
              <w:r w:rsidR="00C67831" w:rsidRPr="00A9629C">
                <w:rPr>
                  <w:rStyle w:val="Hyperlink"/>
                  <w:rFonts w:cs="Arial"/>
                  <w:color w:val="0018A8"/>
                  <w:sz w:val="24"/>
                  <w:lang w:val="en-GB" w:eastAsia="en-GB"/>
                </w:rPr>
                <w:t>Getting your coaches ready for sport</w:t>
              </w:r>
            </w:hyperlink>
          </w:p>
        </w:tc>
      </w:tr>
      <w:tr w:rsidR="00C67831" w:rsidRPr="005A2026" w14:paraId="3FA6AA4A" w14:textId="77777777" w:rsidTr="005F4A33">
        <w:trPr>
          <w:gridAfter w:val="1"/>
          <w:wAfter w:w="846" w:type="dxa"/>
          <w:trHeight w:val="95"/>
        </w:trPr>
        <w:tc>
          <w:tcPr>
            <w:tcW w:w="21405" w:type="dxa"/>
            <w:gridSpan w:val="6"/>
            <w:shd w:val="clear" w:color="auto" w:fill="auto"/>
            <w:noWrap/>
          </w:tcPr>
          <w:p w14:paraId="55191E27" w14:textId="0DC20A5E" w:rsidR="00C67831" w:rsidRDefault="00C67831" w:rsidP="00C67831">
            <w:pPr>
              <w:spacing w:after="0"/>
              <w:rPr>
                <w:rFonts w:cs="Arial"/>
                <w:color w:val="000000"/>
                <w:sz w:val="20"/>
                <w:szCs w:val="20"/>
              </w:rPr>
            </w:pPr>
          </w:p>
        </w:tc>
      </w:tr>
    </w:tbl>
    <w:p w14:paraId="31685005" w14:textId="6B3A5EEC" w:rsidR="00A9063A" w:rsidRDefault="00A9063A"/>
    <w:tbl>
      <w:tblPr>
        <w:tblStyle w:val="TableGrid"/>
        <w:tblW w:w="5114" w:type="pct"/>
        <w:tblLayout w:type="fixed"/>
        <w:tblLook w:val="04A0" w:firstRow="1" w:lastRow="0" w:firstColumn="1" w:lastColumn="0" w:noHBand="0" w:noVBand="1"/>
        <w:tblCaption w:val="Risk Register"/>
        <w:tblDescription w:val="This table is a template of a risk register."/>
      </w:tblPr>
      <w:tblGrid>
        <w:gridCol w:w="1983"/>
        <w:gridCol w:w="2248"/>
        <w:gridCol w:w="4962"/>
        <w:gridCol w:w="5682"/>
        <w:gridCol w:w="3412"/>
        <w:gridCol w:w="1580"/>
        <w:gridCol w:w="1541"/>
      </w:tblGrid>
      <w:tr w:rsidR="00A9063A" w:rsidRPr="00135900" w14:paraId="12E35F4A" w14:textId="77777777" w:rsidTr="00941F22">
        <w:trPr>
          <w:cnfStyle w:val="100000000000" w:firstRow="1" w:lastRow="0" w:firstColumn="0" w:lastColumn="0" w:oddVBand="0" w:evenVBand="0" w:oddHBand="0" w:evenHBand="0" w:firstRowFirstColumn="0" w:firstRowLastColumn="0" w:lastRowFirstColumn="0" w:lastRowLastColumn="0"/>
        </w:trPr>
        <w:tc>
          <w:tcPr>
            <w:tcW w:w="5000" w:type="pct"/>
            <w:gridSpan w:val="7"/>
            <w:shd w:val="clear" w:color="auto" w:fill="0018A8"/>
          </w:tcPr>
          <w:p w14:paraId="0CFE4D2D" w14:textId="435866B0" w:rsidR="00A9063A" w:rsidRPr="00A85871" w:rsidRDefault="00A9063A" w:rsidP="00A9063A">
            <w:pPr>
              <w:rPr>
                <w:rStyle w:val="PlaceholderText"/>
                <w:rFonts w:ascii="Arial Black" w:hAnsi="Arial Black"/>
                <w:b w:val="0"/>
                <w:color w:val="FFFFFF" w:themeColor="background1"/>
                <w:sz w:val="36"/>
                <w:szCs w:val="36"/>
              </w:rPr>
            </w:pPr>
            <w:r w:rsidRPr="00A85871">
              <w:rPr>
                <w:rStyle w:val="PlaceholderText"/>
                <w:rFonts w:ascii="Arial Black" w:hAnsi="Arial Black"/>
                <w:color w:val="FFFFFF" w:themeColor="background1"/>
                <w:sz w:val="32"/>
                <w:szCs w:val="36"/>
              </w:rPr>
              <w:t>Hygiene, health &amp; safety</w:t>
            </w:r>
          </w:p>
        </w:tc>
      </w:tr>
      <w:tr w:rsidR="00A9063A" w:rsidRPr="00A9063A" w14:paraId="6E4EAED7" w14:textId="77777777" w:rsidTr="00C86D37">
        <w:tc>
          <w:tcPr>
            <w:tcW w:w="463" w:type="pct"/>
            <w:tcBorders>
              <w:bottom w:val="single" w:sz="18" w:space="0" w:color="0018A8"/>
            </w:tcBorders>
            <w:tcMar>
              <w:top w:w="0" w:type="nil"/>
              <w:bottom w:w="0" w:type="nil"/>
            </w:tcMar>
            <w:vAlign w:val="center"/>
          </w:tcPr>
          <w:p w14:paraId="37E1E07F" w14:textId="1758431A" w:rsidR="00A9063A" w:rsidRPr="00C86D37" w:rsidRDefault="00A9063A" w:rsidP="00A9063A">
            <w:pPr>
              <w:rPr>
                <w:rFonts w:ascii="Arial Black" w:eastAsia="Times New Roman" w:hAnsi="Arial Black" w:cs="Arial"/>
                <w:i/>
                <w:iCs/>
                <w:color w:val="0018A8"/>
                <w:sz w:val="24"/>
                <w:szCs w:val="20"/>
                <w:lang w:val="en-GB" w:eastAsia="en-GB"/>
              </w:rPr>
            </w:pPr>
            <w:r w:rsidRPr="00C86D37">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6F6E4CC3" w14:textId="3012F398"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7583D2DE" w14:textId="6217DC11"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5D3D7C91" w14:textId="48626DD0"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1AE0B280" w14:textId="031BA526" w:rsidR="00A9063A" w:rsidRPr="00C86D37" w:rsidRDefault="00A9063A" w:rsidP="00A9063A">
            <w:pPr>
              <w:rPr>
                <w:rStyle w:val="PlaceholderText"/>
                <w:rFonts w:ascii="Arial Black" w:hAnsi="Arial Black" w:cs="Arial"/>
                <w:color w:val="0018A8"/>
                <w:sz w:val="24"/>
              </w:rPr>
            </w:pPr>
            <w:r w:rsidRPr="00C86D37">
              <w:rPr>
                <w:rFonts w:ascii="Arial Black" w:hAnsi="Arial Black" w:cs="Arial"/>
                <w:bCs/>
                <w:color w:val="0018A8"/>
                <w:sz w:val="24"/>
                <w:szCs w:val="22"/>
              </w:rPr>
              <w:t>Who needs to carry out the action?</w:t>
            </w:r>
          </w:p>
        </w:tc>
        <w:tc>
          <w:tcPr>
            <w:tcW w:w="369" w:type="pct"/>
            <w:tcBorders>
              <w:bottom w:val="single" w:sz="18" w:space="0" w:color="0018A8"/>
            </w:tcBorders>
            <w:tcMar>
              <w:top w:w="0" w:type="nil"/>
              <w:bottom w:w="0" w:type="nil"/>
            </w:tcMar>
            <w:vAlign w:val="center"/>
          </w:tcPr>
          <w:p w14:paraId="392C9A96" w14:textId="02099E75" w:rsidR="00A9063A" w:rsidRPr="00C86D37" w:rsidRDefault="00A9063A" w:rsidP="00A9063A">
            <w:pPr>
              <w:tabs>
                <w:tab w:val="left" w:pos="2161"/>
              </w:tabs>
              <w:rPr>
                <w:rStyle w:val="PlaceholderText"/>
                <w:rFonts w:ascii="Arial Black" w:hAnsi="Arial Black" w:cs="Arial"/>
                <w:color w:val="0018A8"/>
                <w:sz w:val="24"/>
              </w:rPr>
            </w:pPr>
            <w:r w:rsidRPr="00C86D37">
              <w:rPr>
                <w:rFonts w:ascii="Arial Black" w:hAnsi="Arial Black" w:cs="Arial"/>
                <w:color w:val="0018A8"/>
                <w:sz w:val="24"/>
                <w:szCs w:val="22"/>
              </w:rPr>
              <w:t xml:space="preserve">Date </w:t>
            </w:r>
            <w:r w:rsidR="004B6C4B">
              <w:rPr>
                <w:rFonts w:ascii="Arial Black" w:hAnsi="Arial Black" w:cs="Arial"/>
                <w:color w:val="0018A8"/>
                <w:sz w:val="24"/>
                <w:szCs w:val="22"/>
              </w:rPr>
              <w:t>c</w:t>
            </w:r>
            <w:r w:rsidRPr="00C86D37">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7F334E45" w14:textId="211030E9" w:rsidR="00A9063A" w:rsidRPr="00C86D37" w:rsidRDefault="00A9063A" w:rsidP="00A9063A">
            <w:pPr>
              <w:rPr>
                <w:rStyle w:val="PlaceholderText"/>
                <w:rFonts w:ascii="Arial Black" w:hAnsi="Arial Black" w:cs="Arial"/>
                <w:color w:val="0018A8"/>
                <w:sz w:val="24"/>
              </w:rPr>
            </w:pPr>
            <w:r w:rsidRPr="00C86D37">
              <w:rPr>
                <w:rFonts w:ascii="Arial Black" w:hAnsi="Arial Black" w:cs="Arial"/>
                <w:color w:val="0018A8"/>
                <w:sz w:val="24"/>
                <w:szCs w:val="22"/>
              </w:rPr>
              <w:t>Review</w:t>
            </w:r>
          </w:p>
        </w:tc>
      </w:tr>
      <w:tr w:rsidR="00BE13EB" w:rsidRPr="00C86D37" w14:paraId="51341AAF" w14:textId="77777777" w:rsidTr="00FB2205">
        <w:tc>
          <w:tcPr>
            <w:tcW w:w="463" w:type="pct"/>
          </w:tcPr>
          <w:p w14:paraId="1837C434" w14:textId="12BC5314" w:rsidR="00BE13EB" w:rsidRPr="006A14FD" w:rsidRDefault="00132567" w:rsidP="00BE13EB">
            <w:pPr>
              <w:spacing w:after="0"/>
              <w:rPr>
                <w:rStyle w:val="PlaceholderText"/>
                <w:rFonts w:cs="Arial"/>
                <w:iCs/>
                <w:color w:val="auto"/>
                <w:sz w:val="24"/>
                <w:szCs w:val="22"/>
              </w:rPr>
            </w:pPr>
            <w:r w:rsidRPr="00132567">
              <w:rPr>
                <w:rStyle w:val="PlaceholderText"/>
                <w:color w:val="808080" w:themeColor="background1" w:themeShade="80"/>
                <w:sz w:val="24"/>
                <w:szCs w:val="22"/>
              </w:rPr>
              <w:t>Lack of hand washing facilities leading to increased risk of spread of bacteria/virus</w:t>
            </w:r>
          </w:p>
        </w:tc>
        <w:tc>
          <w:tcPr>
            <w:tcW w:w="525" w:type="pct"/>
          </w:tcPr>
          <w:p w14:paraId="2E6EB5E4" w14:textId="399CF614" w:rsidR="00BE13EB" w:rsidRPr="00C86D37" w:rsidRDefault="00132567" w:rsidP="00BE13EB">
            <w:pPr>
              <w:rPr>
                <w:rStyle w:val="PlaceholderText"/>
                <w:color w:val="auto"/>
                <w:sz w:val="24"/>
                <w:szCs w:val="22"/>
              </w:rPr>
            </w:pPr>
            <w:r w:rsidRPr="00132567">
              <w:rPr>
                <w:rStyle w:val="PlaceholderText"/>
                <w:color w:val="808080" w:themeColor="background1" w:themeShade="80"/>
                <w:sz w:val="24"/>
                <w:szCs w:val="22"/>
              </w:rPr>
              <w:t xml:space="preserve">Athletes, participants, coaches, volunteers, visitors, </w:t>
            </w:r>
          </w:p>
        </w:tc>
        <w:tc>
          <w:tcPr>
            <w:tcW w:w="1159" w:type="pct"/>
          </w:tcPr>
          <w:p w14:paraId="6844ABBD" w14:textId="3969F79A" w:rsidR="00BE13EB" w:rsidRPr="00C86D37" w:rsidRDefault="000526C3" w:rsidP="00BE13EB">
            <w:pPr>
              <w:rPr>
                <w:rStyle w:val="PlaceholderText"/>
                <w:color w:val="auto"/>
                <w:sz w:val="24"/>
                <w:szCs w:val="22"/>
              </w:rPr>
            </w:pPr>
            <w:r>
              <w:rPr>
                <w:rStyle w:val="PlaceholderText"/>
                <w:color w:val="808080" w:themeColor="background1" w:themeShade="80"/>
                <w:sz w:val="24"/>
                <w:szCs w:val="22"/>
              </w:rPr>
              <w:t>A</w:t>
            </w:r>
            <w:r>
              <w:rPr>
                <w:rStyle w:val="PlaceholderText"/>
                <w:color w:val="808080" w:themeColor="background1" w:themeShade="80"/>
                <w:sz w:val="24"/>
              </w:rPr>
              <w:t xml:space="preserve">ll </w:t>
            </w:r>
            <w:r w:rsidR="00027FD9">
              <w:rPr>
                <w:rStyle w:val="PlaceholderText"/>
                <w:color w:val="808080" w:themeColor="background1" w:themeShade="80"/>
                <w:sz w:val="24"/>
              </w:rPr>
              <w:t xml:space="preserve">session </w:t>
            </w:r>
            <w:r>
              <w:rPr>
                <w:rStyle w:val="PlaceholderText"/>
                <w:color w:val="808080" w:themeColor="background1" w:themeShade="80"/>
                <w:sz w:val="24"/>
              </w:rPr>
              <w:t>participants are provided with hand sanitiser prior to entering the facility.</w:t>
            </w:r>
          </w:p>
        </w:tc>
        <w:tc>
          <w:tcPr>
            <w:tcW w:w="1327" w:type="pct"/>
          </w:tcPr>
          <w:p w14:paraId="2D7D6F8B" w14:textId="67FAFDDF" w:rsidR="00BE13EB" w:rsidRPr="006A14FD" w:rsidRDefault="000526C3" w:rsidP="00BE13EB">
            <w:pPr>
              <w:rPr>
                <w:rStyle w:val="PlaceholderText"/>
                <w:rFonts w:cs="Arial"/>
                <w:iCs/>
                <w:color w:val="auto"/>
                <w:sz w:val="24"/>
                <w:szCs w:val="22"/>
              </w:rPr>
            </w:pPr>
            <w:r>
              <w:rPr>
                <w:rStyle w:val="PlaceholderText"/>
                <w:color w:val="808080" w:themeColor="background1" w:themeShade="80"/>
                <w:sz w:val="24"/>
                <w:szCs w:val="22"/>
              </w:rPr>
              <w:t>Within booking app, reinforce the clubs COVID protocols. Advise participants bring their own supply of sanitiser and wipes to supplement the club protocols.</w:t>
            </w:r>
          </w:p>
        </w:tc>
        <w:tc>
          <w:tcPr>
            <w:tcW w:w="797" w:type="pct"/>
          </w:tcPr>
          <w:p w14:paraId="402CE0F7" w14:textId="0E5E8790" w:rsidR="00BE13EB" w:rsidRPr="00C86D37" w:rsidRDefault="000526C3" w:rsidP="00BE13EB">
            <w:pPr>
              <w:rPr>
                <w:rStyle w:val="PlaceholderText"/>
                <w:color w:val="auto"/>
                <w:sz w:val="24"/>
                <w:szCs w:val="22"/>
              </w:rPr>
            </w:pPr>
            <w:r>
              <w:rPr>
                <w:rStyle w:val="PlaceholderText"/>
                <w:color w:val="808080" w:themeColor="background1" w:themeShade="80"/>
                <w:sz w:val="24"/>
                <w:szCs w:val="22"/>
              </w:rPr>
              <w:t>Session Host</w:t>
            </w:r>
          </w:p>
        </w:tc>
        <w:tc>
          <w:tcPr>
            <w:tcW w:w="369" w:type="pct"/>
          </w:tcPr>
          <w:p w14:paraId="14BF49C9" w14:textId="0F187871" w:rsidR="00BE13EB" w:rsidRPr="00C86D37" w:rsidRDefault="000526C3" w:rsidP="00BE13EB">
            <w:pPr>
              <w:tabs>
                <w:tab w:val="left" w:pos="1448"/>
              </w:tabs>
              <w:rPr>
                <w:rStyle w:val="PlaceholderText"/>
                <w:color w:val="auto"/>
                <w:sz w:val="24"/>
                <w:szCs w:val="22"/>
              </w:rPr>
            </w:pPr>
            <w:r>
              <w:rPr>
                <w:rStyle w:val="PlaceholderText"/>
                <w:color w:val="808080" w:themeColor="background1" w:themeShade="80"/>
                <w:sz w:val="24"/>
                <w:szCs w:val="22"/>
              </w:rPr>
              <w:t>Ongoing</w:t>
            </w:r>
          </w:p>
        </w:tc>
        <w:tc>
          <w:tcPr>
            <w:tcW w:w="360" w:type="pct"/>
          </w:tcPr>
          <w:p w14:paraId="097E66A2" w14:textId="7AB77601" w:rsidR="00BE13EB" w:rsidRPr="00C86D37" w:rsidRDefault="00BE13EB" w:rsidP="00BE13EB">
            <w:pPr>
              <w:rPr>
                <w:rStyle w:val="PlaceholderText"/>
                <w:color w:val="auto"/>
                <w:sz w:val="24"/>
                <w:szCs w:val="22"/>
              </w:rPr>
            </w:pPr>
          </w:p>
        </w:tc>
      </w:tr>
    </w:tbl>
    <w:p w14:paraId="04324D28" w14:textId="314C92FB" w:rsidR="001A033F" w:rsidRDefault="001A033F">
      <w:pPr>
        <w:spacing w:after="200" w:line="276" w:lineRule="auto"/>
        <w:rPr>
          <w:color w:val="7F7F7F" w:themeColor="text1" w:themeTint="80"/>
        </w:rPr>
      </w:pPr>
    </w:p>
    <w:tbl>
      <w:tblPr>
        <w:tblStyle w:val="TableGrid"/>
        <w:tblW w:w="5114" w:type="pct"/>
        <w:tblLayout w:type="fixed"/>
        <w:tblLook w:val="04A0" w:firstRow="1" w:lastRow="0" w:firstColumn="1" w:lastColumn="0" w:noHBand="0" w:noVBand="1"/>
        <w:tblCaption w:val="Risk Register"/>
        <w:tblDescription w:val="This table is a template of a risk register."/>
      </w:tblPr>
      <w:tblGrid>
        <w:gridCol w:w="1982"/>
        <w:gridCol w:w="2248"/>
        <w:gridCol w:w="4962"/>
        <w:gridCol w:w="5682"/>
        <w:gridCol w:w="3267"/>
        <w:gridCol w:w="1721"/>
        <w:gridCol w:w="1546"/>
      </w:tblGrid>
      <w:tr w:rsidR="001A033F" w:rsidRPr="00135900" w14:paraId="4659C08D" w14:textId="77777777" w:rsidTr="00A85871">
        <w:trPr>
          <w:cnfStyle w:val="100000000000" w:firstRow="1" w:lastRow="0" w:firstColumn="0" w:lastColumn="0" w:oddVBand="0" w:evenVBand="0" w:oddHBand="0" w:evenHBand="0" w:firstRowFirstColumn="0" w:firstRowLastColumn="0" w:lastRowFirstColumn="0" w:lastRowLastColumn="0"/>
        </w:trPr>
        <w:tc>
          <w:tcPr>
            <w:tcW w:w="5000" w:type="pct"/>
            <w:gridSpan w:val="7"/>
            <w:tcBorders>
              <w:bottom w:val="single" w:sz="2" w:space="0" w:color="BFBFBF" w:themeColor="background1" w:themeShade="BF"/>
            </w:tcBorders>
            <w:shd w:val="clear" w:color="auto" w:fill="0018A8"/>
          </w:tcPr>
          <w:p w14:paraId="4F9C9DAC" w14:textId="2BC490FB" w:rsidR="001A033F" w:rsidRPr="00941F22" w:rsidRDefault="001A033F" w:rsidP="00C8383A">
            <w:pPr>
              <w:rPr>
                <w:rStyle w:val="PlaceholderText"/>
                <w:rFonts w:ascii="Arial Black" w:hAnsi="Arial Black"/>
                <w:b w:val="0"/>
                <w:color w:val="FFFFFF" w:themeColor="background1"/>
                <w:sz w:val="36"/>
                <w:szCs w:val="36"/>
              </w:rPr>
            </w:pPr>
            <w:r>
              <w:rPr>
                <w:rStyle w:val="PlaceholderText"/>
                <w:rFonts w:ascii="Arial Black" w:hAnsi="Arial Black"/>
                <w:color w:val="FFFFFF" w:themeColor="background1"/>
                <w:sz w:val="32"/>
                <w:szCs w:val="36"/>
              </w:rPr>
              <w:t xml:space="preserve">Cleaning </w:t>
            </w:r>
          </w:p>
        </w:tc>
      </w:tr>
      <w:tr w:rsidR="001A033F" w:rsidRPr="00A9063A" w14:paraId="070BD1DC" w14:textId="77777777" w:rsidTr="00FB2205">
        <w:tc>
          <w:tcPr>
            <w:tcW w:w="463" w:type="pct"/>
            <w:tcBorders>
              <w:bottom w:val="single" w:sz="18" w:space="0" w:color="0018A8"/>
            </w:tcBorders>
            <w:tcMar>
              <w:top w:w="0" w:type="nil"/>
              <w:bottom w:w="0" w:type="nil"/>
            </w:tcMar>
            <w:vAlign w:val="center"/>
          </w:tcPr>
          <w:p w14:paraId="7C3CBEBB" w14:textId="77777777" w:rsidR="001A033F" w:rsidRPr="00C86D37" w:rsidRDefault="001A033F" w:rsidP="00C8383A">
            <w:pPr>
              <w:rPr>
                <w:rFonts w:ascii="Arial Black" w:eastAsia="Times New Roman" w:hAnsi="Arial Black" w:cs="Arial"/>
                <w:i/>
                <w:iCs/>
                <w:color w:val="0018A8"/>
                <w:sz w:val="24"/>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14:paraId="416E0026"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14:paraId="34088128"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14:paraId="454F9CB8"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63" w:type="pct"/>
            <w:tcBorders>
              <w:bottom w:val="single" w:sz="18" w:space="0" w:color="0018A8"/>
            </w:tcBorders>
            <w:tcMar>
              <w:top w:w="0" w:type="nil"/>
              <w:bottom w:w="0" w:type="nil"/>
            </w:tcMar>
            <w:vAlign w:val="center"/>
          </w:tcPr>
          <w:p w14:paraId="1A3C19BC"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402" w:type="pct"/>
            <w:tcBorders>
              <w:bottom w:val="single" w:sz="18" w:space="0" w:color="0018A8"/>
            </w:tcBorders>
            <w:tcMar>
              <w:top w:w="0" w:type="nil"/>
              <w:bottom w:w="0" w:type="nil"/>
            </w:tcMar>
            <w:vAlign w:val="center"/>
          </w:tcPr>
          <w:p w14:paraId="0EB40170" w14:textId="1BE69A67" w:rsidR="001A033F" w:rsidRPr="00C86D37" w:rsidRDefault="001A033F"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DD7BA0">
              <w:rPr>
                <w:rFonts w:ascii="Arial Black" w:hAnsi="Arial Black" w:cs="Arial"/>
                <w:color w:val="0018A8"/>
                <w:sz w:val="24"/>
              </w:rPr>
              <w:t>c</w:t>
            </w:r>
            <w:r w:rsidRPr="00C86D37">
              <w:rPr>
                <w:rFonts w:ascii="Arial Black" w:hAnsi="Arial Black" w:cs="Arial"/>
                <w:color w:val="0018A8"/>
                <w:sz w:val="24"/>
              </w:rPr>
              <w:t>omplete</w:t>
            </w:r>
          </w:p>
        </w:tc>
        <w:tc>
          <w:tcPr>
            <w:tcW w:w="361" w:type="pct"/>
            <w:tcBorders>
              <w:bottom w:val="single" w:sz="18" w:space="0" w:color="0018A8"/>
            </w:tcBorders>
            <w:tcMar>
              <w:top w:w="0" w:type="nil"/>
              <w:bottom w:w="0" w:type="nil"/>
            </w:tcMar>
            <w:vAlign w:val="center"/>
          </w:tcPr>
          <w:p w14:paraId="2AA7EBBF" w14:textId="77777777" w:rsidR="001A033F" w:rsidRPr="00C86D37" w:rsidRDefault="001A033F"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14:paraId="582B2146" w14:textId="77777777" w:rsidTr="00FB2205">
        <w:tc>
          <w:tcPr>
            <w:tcW w:w="463" w:type="pct"/>
          </w:tcPr>
          <w:p w14:paraId="14BA5ABF" w14:textId="2FA95A40" w:rsidR="00BE13EB" w:rsidRPr="00C86D37" w:rsidRDefault="008309B7" w:rsidP="00BE13EB">
            <w:pPr>
              <w:rPr>
                <w:rStyle w:val="PlaceholderText"/>
                <w:rFonts w:cs="Arial"/>
                <w:color w:val="7F7F7F" w:themeColor="text1" w:themeTint="80"/>
                <w:sz w:val="24"/>
              </w:rPr>
            </w:pPr>
            <w:r>
              <w:rPr>
                <w:rStyle w:val="PlaceholderText"/>
                <w:color w:val="808080" w:themeColor="background1" w:themeShade="80"/>
                <w:sz w:val="24"/>
                <w:szCs w:val="22"/>
              </w:rPr>
              <w:t>Unsanitised touch points increase the chance of infection</w:t>
            </w:r>
          </w:p>
        </w:tc>
        <w:tc>
          <w:tcPr>
            <w:tcW w:w="525" w:type="pct"/>
          </w:tcPr>
          <w:p w14:paraId="4C380C5B" w14:textId="049E296C" w:rsidR="00BE13EB" w:rsidRPr="00C86D37" w:rsidRDefault="00027FD9" w:rsidP="00BE13EB">
            <w:pPr>
              <w:rPr>
                <w:rStyle w:val="PlaceholderText"/>
                <w:rFonts w:cs="Arial"/>
                <w:color w:val="7F7F7F" w:themeColor="text1" w:themeTint="80"/>
                <w:sz w:val="24"/>
              </w:rPr>
            </w:pPr>
            <w:r w:rsidRPr="00132567">
              <w:rPr>
                <w:rStyle w:val="PlaceholderText"/>
                <w:color w:val="808080" w:themeColor="background1" w:themeShade="80"/>
                <w:sz w:val="24"/>
                <w:szCs w:val="22"/>
              </w:rPr>
              <w:t>Athletes, participants, coaches, volunteers, visitors,</w:t>
            </w:r>
          </w:p>
        </w:tc>
        <w:tc>
          <w:tcPr>
            <w:tcW w:w="1159" w:type="pct"/>
          </w:tcPr>
          <w:p w14:paraId="1D3ED707" w14:textId="4A04062A" w:rsidR="00BE13EB" w:rsidRPr="00C86D37" w:rsidRDefault="008309B7" w:rsidP="00BE13EB">
            <w:pPr>
              <w:rPr>
                <w:rStyle w:val="PlaceholderText"/>
                <w:rFonts w:cs="Arial"/>
                <w:color w:val="7F7F7F" w:themeColor="text1" w:themeTint="80"/>
                <w:sz w:val="24"/>
              </w:rPr>
            </w:pPr>
            <w:r>
              <w:rPr>
                <w:rStyle w:val="PlaceholderText"/>
                <w:color w:val="808080" w:themeColor="background1" w:themeShade="80"/>
                <w:sz w:val="24"/>
                <w:szCs w:val="22"/>
              </w:rPr>
              <w:t>Identifying touch points, such as gate handles, and ensuring these are sanitised prior to sessions beginning.</w:t>
            </w:r>
          </w:p>
        </w:tc>
        <w:tc>
          <w:tcPr>
            <w:tcW w:w="1327" w:type="pct"/>
          </w:tcPr>
          <w:p w14:paraId="0ECBE477" w14:textId="07C2F730" w:rsidR="00BE13EB" w:rsidRPr="00C86D37" w:rsidRDefault="008309B7" w:rsidP="00BE13EB">
            <w:pPr>
              <w:rPr>
                <w:rStyle w:val="PlaceholderText"/>
                <w:rFonts w:cs="Arial"/>
                <w:color w:val="7F7F7F" w:themeColor="text1" w:themeTint="80"/>
                <w:sz w:val="24"/>
              </w:rPr>
            </w:pPr>
            <w:r>
              <w:rPr>
                <w:rStyle w:val="PlaceholderText"/>
                <w:color w:val="808080" w:themeColor="background1" w:themeShade="80"/>
                <w:sz w:val="24"/>
                <w:szCs w:val="22"/>
              </w:rPr>
              <w:t>Ensure each participant sanitise</w:t>
            </w:r>
            <w:r w:rsidR="00027FD9">
              <w:rPr>
                <w:rStyle w:val="PlaceholderText"/>
                <w:color w:val="808080" w:themeColor="background1" w:themeShade="80"/>
                <w:sz w:val="24"/>
                <w:szCs w:val="22"/>
              </w:rPr>
              <w:t>s</w:t>
            </w:r>
            <w:r>
              <w:rPr>
                <w:rStyle w:val="PlaceholderText"/>
                <w:color w:val="808080" w:themeColor="background1" w:themeShade="80"/>
                <w:sz w:val="24"/>
                <w:szCs w:val="22"/>
              </w:rPr>
              <w:t xml:space="preserve"> their hands prior to entering the pitch area. Ban on moving any unsanitised pitch furniture. Only coaches allowed to set </w:t>
            </w:r>
            <w:r w:rsidR="00027FD9">
              <w:rPr>
                <w:rStyle w:val="PlaceholderText"/>
                <w:color w:val="808080" w:themeColor="background1" w:themeShade="80"/>
                <w:sz w:val="24"/>
                <w:szCs w:val="22"/>
              </w:rPr>
              <w:t>equipment for practices</w:t>
            </w:r>
            <w:r>
              <w:rPr>
                <w:rStyle w:val="PlaceholderText"/>
                <w:color w:val="808080" w:themeColor="background1" w:themeShade="80"/>
                <w:sz w:val="24"/>
                <w:szCs w:val="22"/>
              </w:rPr>
              <w:t>.</w:t>
            </w:r>
          </w:p>
        </w:tc>
        <w:tc>
          <w:tcPr>
            <w:tcW w:w="763" w:type="pct"/>
          </w:tcPr>
          <w:p w14:paraId="3F085032" w14:textId="680C3933" w:rsidR="00BE13EB" w:rsidRPr="00C86D37" w:rsidRDefault="008309B7" w:rsidP="00BE13EB">
            <w:pPr>
              <w:rPr>
                <w:rStyle w:val="PlaceholderText"/>
                <w:rFonts w:cs="Arial"/>
                <w:color w:val="7F7F7F" w:themeColor="text1" w:themeTint="80"/>
                <w:sz w:val="24"/>
              </w:rPr>
            </w:pPr>
            <w:r>
              <w:rPr>
                <w:rStyle w:val="PlaceholderText"/>
                <w:color w:val="808080" w:themeColor="background1" w:themeShade="80"/>
                <w:sz w:val="24"/>
                <w:szCs w:val="22"/>
              </w:rPr>
              <w:t>Session Host &amp; Coaches.</w:t>
            </w:r>
          </w:p>
        </w:tc>
        <w:tc>
          <w:tcPr>
            <w:tcW w:w="402" w:type="pct"/>
          </w:tcPr>
          <w:p w14:paraId="3CF95306" w14:textId="15E2E988" w:rsidR="00BE13EB" w:rsidRPr="00C86D37" w:rsidRDefault="00027FD9" w:rsidP="00BE13EB">
            <w:pPr>
              <w:jc w:val="center"/>
              <w:rPr>
                <w:rStyle w:val="PlaceholderText"/>
                <w:rFonts w:cs="Arial"/>
                <w:color w:val="7F7F7F" w:themeColor="text1" w:themeTint="80"/>
                <w:sz w:val="24"/>
              </w:rPr>
            </w:pPr>
            <w:r>
              <w:rPr>
                <w:rStyle w:val="PlaceholderText"/>
                <w:color w:val="808080" w:themeColor="background1" w:themeShade="80"/>
                <w:sz w:val="24"/>
                <w:szCs w:val="22"/>
              </w:rPr>
              <w:t>Ongoing</w:t>
            </w:r>
          </w:p>
        </w:tc>
        <w:tc>
          <w:tcPr>
            <w:tcW w:w="361" w:type="pct"/>
          </w:tcPr>
          <w:p w14:paraId="43F2E43F" w14:textId="3D25D1A2" w:rsidR="00BE13EB" w:rsidRPr="00C86D37" w:rsidRDefault="00BE13EB" w:rsidP="00BE13EB">
            <w:pPr>
              <w:jc w:val="center"/>
              <w:rPr>
                <w:rStyle w:val="PlaceholderText"/>
                <w:rFonts w:cs="Arial"/>
                <w:color w:val="7F7F7F" w:themeColor="text1" w:themeTint="80"/>
                <w:sz w:val="24"/>
              </w:rPr>
            </w:pPr>
          </w:p>
        </w:tc>
      </w:tr>
    </w:tbl>
    <w:p w14:paraId="261D197F" w14:textId="77777777" w:rsidR="001A033F" w:rsidRDefault="001A033F" w:rsidP="001A033F">
      <w:pPr>
        <w:rPr>
          <w:color w:val="7F7F7F" w:themeColor="text1" w:themeTint="80"/>
        </w:rPr>
      </w:pPr>
    </w:p>
    <w:p w14:paraId="0DB84C33" w14:textId="77777777" w:rsidR="00CE60FF" w:rsidRDefault="00CE60FF">
      <w:r>
        <w:rPr>
          <w:b/>
        </w:rPr>
        <w:br w:type="page"/>
      </w:r>
    </w:p>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CE60FF" w:rsidRPr="00941F22" w14:paraId="554B3F30" w14:textId="77777777" w:rsidTr="00A85871">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799B48F8" w14:textId="3D282737" w:rsidR="00CE60FF" w:rsidRPr="00941F22" w:rsidRDefault="001A033F" w:rsidP="00CE60FF">
            <w:pPr>
              <w:rPr>
                <w:rStyle w:val="PlaceholderText"/>
                <w:rFonts w:ascii="Arial Black" w:hAnsi="Arial Black"/>
                <w:b w:val="0"/>
                <w:color w:val="FFFFFF" w:themeColor="background1"/>
                <w:sz w:val="36"/>
                <w:szCs w:val="36"/>
              </w:rPr>
            </w:pPr>
            <w:r>
              <w:rPr>
                <w:color w:val="7F7F7F" w:themeColor="text1" w:themeTint="80"/>
              </w:rPr>
              <w:lastRenderedPageBreak/>
              <w:br w:type="page"/>
            </w:r>
            <w:r>
              <w:rPr>
                <w:color w:val="7F7F7F" w:themeColor="text1" w:themeTint="80"/>
              </w:rPr>
              <w:br w:type="page"/>
            </w:r>
            <w:r w:rsidR="00CE60FF">
              <w:rPr>
                <w:rStyle w:val="PlaceholderText"/>
                <w:rFonts w:ascii="Arial Black" w:hAnsi="Arial Black"/>
                <w:color w:val="FFFFFF" w:themeColor="background1"/>
                <w:sz w:val="32"/>
                <w:szCs w:val="36"/>
              </w:rPr>
              <w:t>Physical distancing</w:t>
            </w:r>
          </w:p>
        </w:tc>
      </w:tr>
      <w:tr w:rsidR="00CE60FF" w:rsidRPr="00A9063A" w14:paraId="35A9E759" w14:textId="77777777" w:rsidTr="00C86D37">
        <w:tc>
          <w:tcPr>
            <w:tcW w:w="463" w:type="pct"/>
            <w:tcBorders>
              <w:bottom w:val="single" w:sz="18" w:space="0" w:color="0018A8"/>
            </w:tcBorders>
            <w:tcMar>
              <w:top w:w="0" w:type="nil"/>
              <w:bottom w:w="0" w:type="nil"/>
            </w:tcMar>
            <w:vAlign w:val="center"/>
          </w:tcPr>
          <w:p w14:paraId="42C40042" w14:textId="77777777" w:rsidR="00CE60FF" w:rsidRPr="00C86D37" w:rsidRDefault="00CE60FF" w:rsidP="00C8383A">
            <w:pPr>
              <w:rPr>
                <w:rFonts w:ascii="Arial Black" w:eastAsia="Times New Roman" w:hAnsi="Arial Black" w:cs="Arial"/>
                <w:i/>
                <w:iCs/>
                <w:color w:val="0018A8"/>
                <w:sz w:val="24"/>
                <w:lang w:val="en-GB" w:eastAsia="en-GB"/>
              </w:rPr>
            </w:pPr>
            <w:r w:rsidRPr="00C86D37">
              <w:rPr>
                <w:rFonts w:ascii="Arial Black" w:hAnsi="Arial Black" w:cs="Arial"/>
                <w:color w:val="0018A8"/>
                <w:sz w:val="24"/>
              </w:rPr>
              <w:t>What are the hazards?</w:t>
            </w:r>
          </w:p>
        </w:tc>
        <w:tc>
          <w:tcPr>
            <w:tcW w:w="525" w:type="pct"/>
            <w:tcBorders>
              <w:bottom w:val="single" w:sz="18" w:space="0" w:color="0018A8"/>
            </w:tcBorders>
            <w:tcMar>
              <w:top w:w="0" w:type="nil"/>
              <w:bottom w:w="0" w:type="nil"/>
            </w:tcMar>
            <w:vAlign w:val="center"/>
          </w:tcPr>
          <w:p w14:paraId="744ACC6C"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Who might be harmed and how?</w:t>
            </w:r>
          </w:p>
        </w:tc>
        <w:tc>
          <w:tcPr>
            <w:tcW w:w="1159" w:type="pct"/>
            <w:tcBorders>
              <w:bottom w:val="single" w:sz="18" w:space="0" w:color="0018A8"/>
            </w:tcBorders>
            <w:tcMar>
              <w:top w:w="0" w:type="nil"/>
              <w:bottom w:w="0" w:type="nil"/>
            </w:tcMar>
            <w:vAlign w:val="center"/>
          </w:tcPr>
          <w:p w14:paraId="74915360"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What are you already doing to control the risks?</w:t>
            </w:r>
          </w:p>
        </w:tc>
        <w:tc>
          <w:tcPr>
            <w:tcW w:w="1327" w:type="pct"/>
            <w:tcBorders>
              <w:bottom w:val="single" w:sz="18" w:space="0" w:color="0018A8"/>
            </w:tcBorders>
            <w:tcMar>
              <w:top w:w="0" w:type="nil"/>
              <w:bottom w:w="0" w:type="nil"/>
            </w:tcMar>
            <w:vAlign w:val="center"/>
          </w:tcPr>
          <w:p w14:paraId="06388BBB"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What further action do you need to take to control the risks?</w:t>
            </w:r>
          </w:p>
        </w:tc>
        <w:tc>
          <w:tcPr>
            <w:tcW w:w="797" w:type="pct"/>
            <w:tcBorders>
              <w:bottom w:val="single" w:sz="18" w:space="0" w:color="0018A8"/>
            </w:tcBorders>
            <w:tcMar>
              <w:top w:w="0" w:type="nil"/>
              <w:bottom w:w="0" w:type="nil"/>
            </w:tcMar>
            <w:vAlign w:val="center"/>
          </w:tcPr>
          <w:p w14:paraId="4255302B"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bCs/>
                <w:color w:val="0018A8"/>
                <w:sz w:val="24"/>
              </w:rPr>
              <w:t>Who needs to carry out the action?</w:t>
            </w:r>
          </w:p>
        </w:tc>
        <w:tc>
          <w:tcPr>
            <w:tcW w:w="369" w:type="pct"/>
            <w:gridSpan w:val="2"/>
            <w:tcBorders>
              <w:bottom w:val="single" w:sz="18" w:space="0" w:color="0018A8"/>
            </w:tcBorders>
            <w:tcMar>
              <w:top w:w="0" w:type="nil"/>
              <w:bottom w:w="0" w:type="nil"/>
            </w:tcMar>
            <w:vAlign w:val="center"/>
          </w:tcPr>
          <w:p w14:paraId="5925B40A" w14:textId="601FC1DC" w:rsidR="00CE60FF" w:rsidRPr="00C86D37" w:rsidRDefault="00CE60FF"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rPr>
              <w:t xml:space="preserve">Date </w:t>
            </w:r>
            <w:r w:rsidR="00DD7BA0">
              <w:rPr>
                <w:rFonts w:ascii="Arial Black" w:hAnsi="Arial Black" w:cs="Arial"/>
                <w:color w:val="0018A8"/>
                <w:sz w:val="24"/>
              </w:rPr>
              <w:t>c</w:t>
            </w:r>
            <w:r w:rsidRPr="00C86D37">
              <w:rPr>
                <w:rFonts w:ascii="Arial Black" w:hAnsi="Arial Black" w:cs="Arial"/>
                <w:color w:val="0018A8"/>
                <w:sz w:val="24"/>
              </w:rPr>
              <w:t>omplete</w:t>
            </w:r>
          </w:p>
        </w:tc>
        <w:tc>
          <w:tcPr>
            <w:tcW w:w="360" w:type="pct"/>
            <w:tcBorders>
              <w:bottom w:val="single" w:sz="18" w:space="0" w:color="0018A8"/>
            </w:tcBorders>
            <w:tcMar>
              <w:top w:w="0" w:type="nil"/>
              <w:bottom w:w="0" w:type="nil"/>
            </w:tcMar>
            <w:vAlign w:val="center"/>
          </w:tcPr>
          <w:p w14:paraId="1678DC58" w14:textId="77777777" w:rsidR="00CE60FF" w:rsidRPr="00C86D37" w:rsidRDefault="00CE60FF" w:rsidP="00C8383A">
            <w:pPr>
              <w:rPr>
                <w:rStyle w:val="PlaceholderText"/>
                <w:rFonts w:ascii="Arial Black" w:hAnsi="Arial Black" w:cs="Arial"/>
                <w:color w:val="0018A8"/>
                <w:sz w:val="24"/>
              </w:rPr>
            </w:pPr>
            <w:r w:rsidRPr="00C86D37">
              <w:rPr>
                <w:rFonts w:ascii="Arial Black" w:hAnsi="Arial Black" w:cs="Arial"/>
                <w:color w:val="0018A8"/>
                <w:sz w:val="24"/>
              </w:rPr>
              <w:t>Review</w:t>
            </w:r>
          </w:p>
        </w:tc>
      </w:tr>
      <w:tr w:rsidR="00BE13EB" w:rsidRPr="00135900" w14:paraId="2A20DA74" w14:textId="77777777" w:rsidTr="00C8383A">
        <w:tc>
          <w:tcPr>
            <w:tcW w:w="463" w:type="pct"/>
          </w:tcPr>
          <w:p w14:paraId="560BFB30" w14:textId="5B3D262E" w:rsidR="00BE13EB" w:rsidRPr="00B21FC8" w:rsidRDefault="008309B7" w:rsidP="00BE13EB">
            <w:pPr>
              <w:rPr>
                <w:rStyle w:val="PlaceholderText"/>
                <w:color w:val="808080" w:themeColor="background1" w:themeShade="80"/>
                <w:sz w:val="24"/>
              </w:rPr>
            </w:pPr>
            <w:r w:rsidRPr="008309B7">
              <w:rPr>
                <w:rStyle w:val="PlaceholderText"/>
                <w:color w:val="808080" w:themeColor="background1" w:themeShade="80"/>
                <w:sz w:val="24"/>
                <w:szCs w:val="22"/>
              </w:rPr>
              <w:t>Situations where users are unable to adhere to physical distancing guidelines</w:t>
            </w:r>
          </w:p>
        </w:tc>
        <w:tc>
          <w:tcPr>
            <w:tcW w:w="525" w:type="pct"/>
          </w:tcPr>
          <w:p w14:paraId="24B0522E" w14:textId="4C5B6DEB" w:rsidR="00BE13EB" w:rsidRPr="00B21FC8" w:rsidRDefault="00027FD9" w:rsidP="00BE13EB">
            <w:pPr>
              <w:rPr>
                <w:rStyle w:val="PlaceholderText"/>
                <w:color w:val="808080" w:themeColor="background1" w:themeShade="80"/>
                <w:sz w:val="24"/>
              </w:rPr>
            </w:pPr>
            <w:r w:rsidRPr="00132567">
              <w:rPr>
                <w:rStyle w:val="PlaceholderText"/>
                <w:color w:val="808080" w:themeColor="background1" w:themeShade="80"/>
                <w:sz w:val="24"/>
                <w:szCs w:val="22"/>
              </w:rPr>
              <w:t>Athletes, participants, coaches, volunteers, visitors,</w:t>
            </w:r>
          </w:p>
        </w:tc>
        <w:tc>
          <w:tcPr>
            <w:tcW w:w="1159" w:type="pct"/>
          </w:tcPr>
          <w:p w14:paraId="1B4D7E36" w14:textId="2DDE41C7" w:rsidR="00BE13EB" w:rsidRPr="00B21FC8" w:rsidRDefault="005E43D4" w:rsidP="00BE13EB">
            <w:pPr>
              <w:rPr>
                <w:rStyle w:val="PlaceholderText"/>
                <w:color w:val="808080" w:themeColor="background1" w:themeShade="80"/>
                <w:sz w:val="24"/>
              </w:rPr>
            </w:pPr>
            <w:r>
              <w:rPr>
                <w:rStyle w:val="PlaceholderText"/>
                <w:color w:val="808080" w:themeColor="background1" w:themeShade="80"/>
                <w:sz w:val="24"/>
                <w:szCs w:val="22"/>
              </w:rPr>
              <w:t>Advis</w:t>
            </w:r>
            <w:r w:rsidR="00027FD9">
              <w:rPr>
                <w:rStyle w:val="PlaceholderText"/>
                <w:color w:val="808080" w:themeColor="background1" w:themeShade="80"/>
                <w:sz w:val="24"/>
                <w:szCs w:val="22"/>
              </w:rPr>
              <w:t xml:space="preserve">e </w:t>
            </w:r>
            <w:r>
              <w:rPr>
                <w:rStyle w:val="PlaceholderText"/>
                <w:color w:val="808080" w:themeColor="background1" w:themeShade="80"/>
                <w:sz w:val="24"/>
                <w:szCs w:val="22"/>
              </w:rPr>
              <w:t>about physical distancing out</w:t>
            </w:r>
            <w:r w:rsidR="003B0054">
              <w:rPr>
                <w:rStyle w:val="PlaceholderText"/>
                <w:color w:val="808080" w:themeColor="background1" w:themeShade="80"/>
                <w:sz w:val="24"/>
                <w:szCs w:val="22"/>
              </w:rPr>
              <w:t xml:space="preserve"> </w:t>
            </w:r>
            <w:r>
              <w:rPr>
                <w:rStyle w:val="PlaceholderText"/>
                <w:color w:val="808080" w:themeColor="background1" w:themeShade="80"/>
                <w:sz w:val="24"/>
                <w:szCs w:val="22"/>
              </w:rPr>
              <w:t>with the playing area</w:t>
            </w:r>
            <w:r w:rsidR="003B0054">
              <w:rPr>
                <w:rStyle w:val="PlaceholderText"/>
                <w:color w:val="808080" w:themeColor="background1" w:themeShade="80"/>
                <w:sz w:val="24"/>
                <w:szCs w:val="22"/>
              </w:rPr>
              <w:t xml:space="preserve"> via communications</w:t>
            </w:r>
            <w:r w:rsidR="00027FD9">
              <w:rPr>
                <w:rStyle w:val="PlaceholderText"/>
                <w:color w:val="808080" w:themeColor="background1" w:themeShade="80"/>
                <w:sz w:val="24"/>
                <w:szCs w:val="22"/>
              </w:rPr>
              <w:t xml:space="preserve"> (Email, social media, online booking portal)</w:t>
            </w:r>
          </w:p>
        </w:tc>
        <w:tc>
          <w:tcPr>
            <w:tcW w:w="1327" w:type="pct"/>
          </w:tcPr>
          <w:p w14:paraId="1F675295" w14:textId="77777777" w:rsidR="00BE13EB" w:rsidRDefault="003B0054" w:rsidP="00BE13EB">
            <w:pPr>
              <w:rPr>
                <w:rStyle w:val="PlaceholderText"/>
                <w:color w:val="808080" w:themeColor="background1" w:themeShade="80"/>
                <w:sz w:val="24"/>
                <w:szCs w:val="22"/>
              </w:rPr>
            </w:pPr>
            <w:r>
              <w:rPr>
                <w:rStyle w:val="PlaceholderText"/>
                <w:color w:val="808080" w:themeColor="background1" w:themeShade="80"/>
                <w:sz w:val="24"/>
                <w:szCs w:val="22"/>
              </w:rPr>
              <w:t xml:space="preserve">Restricted numbers in line with NGB guidelines. Online booking to limit number of attendees. </w:t>
            </w:r>
          </w:p>
          <w:p w14:paraId="24996370" w14:textId="77777777" w:rsidR="003B0054" w:rsidRDefault="003B0054" w:rsidP="00BE13EB">
            <w:pPr>
              <w:rPr>
                <w:rStyle w:val="PlaceholderText"/>
                <w:color w:val="808080" w:themeColor="background1" w:themeShade="80"/>
                <w:sz w:val="24"/>
              </w:rPr>
            </w:pPr>
            <w:r>
              <w:rPr>
                <w:rStyle w:val="PlaceholderText"/>
                <w:color w:val="808080" w:themeColor="background1" w:themeShade="80"/>
                <w:sz w:val="24"/>
              </w:rPr>
              <w:t>Instructions provided prior to sessions to advise of entry/exit protocols and location of training “bubbles”.</w:t>
            </w:r>
          </w:p>
          <w:p w14:paraId="06EFACBF" w14:textId="6CC54328" w:rsidR="003B0054" w:rsidRPr="00B21FC8" w:rsidRDefault="003B0054" w:rsidP="00BE13EB">
            <w:pPr>
              <w:rPr>
                <w:rStyle w:val="PlaceholderText"/>
                <w:color w:val="808080" w:themeColor="background1" w:themeShade="80"/>
                <w:sz w:val="24"/>
              </w:rPr>
            </w:pPr>
            <w:r>
              <w:rPr>
                <w:rStyle w:val="PlaceholderText"/>
                <w:color w:val="808080" w:themeColor="background1" w:themeShade="80"/>
                <w:sz w:val="24"/>
              </w:rPr>
              <w:t>Separate areas for each bubble to place equipment, adhering to social distancing.</w:t>
            </w:r>
          </w:p>
        </w:tc>
        <w:tc>
          <w:tcPr>
            <w:tcW w:w="829" w:type="pct"/>
            <w:gridSpan w:val="2"/>
          </w:tcPr>
          <w:p w14:paraId="33C2C7AC" w14:textId="08D814EA" w:rsidR="00BE13EB" w:rsidRPr="00B21FC8" w:rsidRDefault="00027FD9" w:rsidP="00BE13EB">
            <w:pPr>
              <w:rPr>
                <w:rStyle w:val="PlaceholderText"/>
                <w:color w:val="808080" w:themeColor="background1" w:themeShade="80"/>
                <w:sz w:val="24"/>
              </w:rPr>
            </w:pPr>
            <w:r>
              <w:rPr>
                <w:rStyle w:val="PlaceholderText"/>
                <w:color w:val="808080" w:themeColor="background1" w:themeShade="80"/>
                <w:sz w:val="24"/>
                <w:szCs w:val="22"/>
              </w:rPr>
              <w:t>Session host</w:t>
            </w:r>
          </w:p>
        </w:tc>
        <w:tc>
          <w:tcPr>
            <w:tcW w:w="337" w:type="pct"/>
          </w:tcPr>
          <w:p w14:paraId="5272D25F" w14:textId="1C134F46" w:rsidR="00BE13EB" w:rsidRPr="00B21FC8" w:rsidRDefault="00027FD9" w:rsidP="00BE13EB">
            <w:pPr>
              <w:rPr>
                <w:rStyle w:val="PlaceholderText"/>
                <w:color w:val="808080" w:themeColor="background1" w:themeShade="80"/>
                <w:sz w:val="24"/>
              </w:rPr>
            </w:pPr>
            <w:r>
              <w:rPr>
                <w:rStyle w:val="PlaceholderText"/>
                <w:color w:val="808080" w:themeColor="background1" w:themeShade="80"/>
                <w:sz w:val="24"/>
                <w:szCs w:val="22"/>
              </w:rPr>
              <w:t>Ongoing</w:t>
            </w:r>
          </w:p>
        </w:tc>
        <w:tc>
          <w:tcPr>
            <w:tcW w:w="360" w:type="pct"/>
          </w:tcPr>
          <w:p w14:paraId="19FD6BE4" w14:textId="2BD50134" w:rsidR="00BE13EB" w:rsidRPr="00B21FC8" w:rsidRDefault="00BE13EB" w:rsidP="00BE13EB">
            <w:pPr>
              <w:jc w:val="center"/>
              <w:rPr>
                <w:rStyle w:val="PlaceholderText"/>
                <w:color w:val="808080" w:themeColor="background1" w:themeShade="80"/>
                <w:sz w:val="24"/>
              </w:rPr>
            </w:pPr>
          </w:p>
        </w:tc>
      </w:tr>
      <w:tr w:rsidR="00943BB5" w:rsidRPr="00135900" w14:paraId="64D19A64" w14:textId="77777777" w:rsidTr="00C8383A">
        <w:tc>
          <w:tcPr>
            <w:tcW w:w="463" w:type="pct"/>
          </w:tcPr>
          <w:p w14:paraId="447C85B6" w14:textId="08B2B6C5" w:rsidR="00943BB5" w:rsidRPr="008309B7" w:rsidRDefault="00943BB5" w:rsidP="00BE13EB">
            <w:pPr>
              <w:rPr>
                <w:rStyle w:val="PlaceholderText"/>
                <w:color w:val="808080" w:themeColor="background1" w:themeShade="80"/>
                <w:sz w:val="24"/>
                <w:szCs w:val="22"/>
              </w:rPr>
            </w:pPr>
            <w:r w:rsidRPr="008309B7">
              <w:rPr>
                <w:rStyle w:val="PlaceholderText"/>
                <w:color w:val="808080" w:themeColor="background1" w:themeShade="80"/>
                <w:sz w:val="24"/>
                <w:szCs w:val="22"/>
              </w:rPr>
              <w:t>Situations where users are unable to adhere to physical distancing guidelines</w:t>
            </w:r>
          </w:p>
        </w:tc>
        <w:tc>
          <w:tcPr>
            <w:tcW w:w="525" w:type="pct"/>
          </w:tcPr>
          <w:p w14:paraId="78226710" w14:textId="4EA29973" w:rsidR="00943BB5" w:rsidRPr="00132567" w:rsidRDefault="00943BB5" w:rsidP="00BE13EB">
            <w:pPr>
              <w:rPr>
                <w:rStyle w:val="PlaceholderText"/>
                <w:color w:val="808080" w:themeColor="background1" w:themeShade="80"/>
                <w:sz w:val="24"/>
                <w:szCs w:val="22"/>
              </w:rPr>
            </w:pPr>
            <w:r w:rsidRPr="00132567">
              <w:rPr>
                <w:rStyle w:val="PlaceholderText"/>
                <w:color w:val="808080" w:themeColor="background1" w:themeShade="80"/>
                <w:sz w:val="24"/>
                <w:szCs w:val="22"/>
              </w:rPr>
              <w:t>Athletes, participants, coaches, volunteers, ,</w:t>
            </w:r>
          </w:p>
        </w:tc>
        <w:tc>
          <w:tcPr>
            <w:tcW w:w="1159" w:type="pct"/>
          </w:tcPr>
          <w:p w14:paraId="5AD8C9BF" w14:textId="4EF672DF" w:rsidR="00943BB5" w:rsidRDefault="00943BB5" w:rsidP="00BE13EB">
            <w:pPr>
              <w:rPr>
                <w:rStyle w:val="PlaceholderText"/>
                <w:color w:val="808080" w:themeColor="background1" w:themeShade="80"/>
                <w:sz w:val="24"/>
                <w:szCs w:val="22"/>
              </w:rPr>
            </w:pPr>
            <w:r>
              <w:rPr>
                <w:rStyle w:val="PlaceholderText"/>
                <w:color w:val="808080" w:themeColor="background1" w:themeShade="80"/>
                <w:sz w:val="24"/>
                <w:szCs w:val="22"/>
              </w:rPr>
              <w:t>A</w:t>
            </w:r>
            <w:r>
              <w:rPr>
                <w:rStyle w:val="PlaceholderText"/>
                <w:color w:val="808080" w:themeColor="background1" w:themeShade="80"/>
                <w:sz w:val="24"/>
              </w:rPr>
              <w:t xml:space="preserve">dvise about physical distancing during breaks, e.g. water breaks, coaching demonstrations, </w:t>
            </w:r>
            <w:r>
              <w:rPr>
                <w:rStyle w:val="PlaceholderText"/>
                <w:color w:val="808080" w:themeColor="background1" w:themeShade="80"/>
                <w:sz w:val="24"/>
                <w:szCs w:val="22"/>
              </w:rPr>
              <w:t>via communications (Email, social media, online booking portal)</w:t>
            </w:r>
          </w:p>
        </w:tc>
        <w:tc>
          <w:tcPr>
            <w:tcW w:w="1327" w:type="pct"/>
          </w:tcPr>
          <w:p w14:paraId="49C084D2" w14:textId="3376C9D7" w:rsidR="00943BB5" w:rsidRDefault="00943BB5" w:rsidP="00BE13EB">
            <w:pPr>
              <w:rPr>
                <w:rStyle w:val="PlaceholderText"/>
                <w:color w:val="808080" w:themeColor="background1" w:themeShade="80"/>
                <w:sz w:val="24"/>
                <w:szCs w:val="22"/>
              </w:rPr>
            </w:pPr>
            <w:r>
              <w:rPr>
                <w:rStyle w:val="PlaceholderText"/>
                <w:color w:val="808080" w:themeColor="background1" w:themeShade="80"/>
                <w:sz w:val="24"/>
                <w:szCs w:val="22"/>
              </w:rPr>
              <w:t>Coach to remind participants about physical distancing during the session</w:t>
            </w:r>
          </w:p>
        </w:tc>
        <w:tc>
          <w:tcPr>
            <w:tcW w:w="829" w:type="pct"/>
            <w:gridSpan w:val="2"/>
          </w:tcPr>
          <w:p w14:paraId="79B43D5C" w14:textId="0A26A5FF" w:rsidR="00943BB5" w:rsidRDefault="00943BB5" w:rsidP="00BE13EB">
            <w:pPr>
              <w:rPr>
                <w:rStyle w:val="PlaceholderText"/>
                <w:color w:val="808080" w:themeColor="background1" w:themeShade="80"/>
                <w:sz w:val="24"/>
                <w:szCs w:val="22"/>
              </w:rPr>
            </w:pPr>
            <w:r>
              <w:rPr>
                <w:rStyle w:val="PlaceholderText"/>
                <w:color w:val="808080" w:themeColor="background1" w:themeShade="80"/>
                <w:sz w:val="24"/>
                <w:szCs w:val="22"/>
              </w:rPr>
              <w:t>Session Host &amp; Coach</w:t>
            </w:r>
          </w:p>
        </w:tc>
        <w:tc>
          <w:tcPr>
            <w:tcW w:w="337" w:type="pct"/>
          </w:tcPr>
          <w:p w14:paraId="12A2E0CB" w14:textId="619DC04A" w:rsidR="00943BB5" w:rsidRDefault="00943BB5" w:rsidP="00BE13EB">
            <w:pPr>
              <w:rPr>
                <w:rStyle w:val="PlaceholderText"/>
                <w:color w:val="808080" w:themeColor="background1" w:themeShade="80"/>
                <w:sz w:val="24"/>
                <w:szCs w:val="22"/>
              </w:rPr>
            </w:pPr>
            <w:r>
              <w:rPr>
                <w:rStyle w:val="PlaceholderText"/>
                <w:color w:val="808080" w:themeColor="background1" w:themeShade="80"/>
                <w:sz w:val="24"/>
                <w:szCs w:val="22"/>
              </w:rPr>
              <w:t>Ongoing</w:t>
            </w:r>
            <w:bookmarkStart w:id="0" w:name="_GoBack"/>
            <w:bookmarkEnd w:id="0"/>
          </w:p>
        </w:tc>
        <w:tc>
          <w:tcPr>
            <w:tcW w:w="360" w:type="pct"/>
          </w:tcPr>
          <w:p w14:paraId="0D9694A8" w14:textId="77777777" w:rsidR="00943BB5" w:rsidRPr="00B21FC8" w:rsidRDefault="00943BB5" w:rsidP="00BE13EB">
            <w:pPr>
              <w:jc w:val="center"/>
              <w:rPr>
                <w:rStyle w:val="PlaceholderText"/>
                <w:color w:val="808080" w:themeColor="background1" w:themeShade="80"/>
                <w:sz w:val="24"/>
              </w:rPr>
            </w:pPr>
          </w:p>
        </w:tc>
      </w:tr>
    </w:tbl>
    <w:p w14:paraId="45A6F9E2" w14:textId="259BFA63" w:rsidR="00FB2205" w:rsidRDefault="00FB2205"/>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C8383A" w:rsidRPr="00941F22" w14:paraId="46281C74" w14:textId="77777777" w:rsidTr="00C8383A">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6559EEB9" w14:textId="41E69320" w:rsidR="00C8383A" w:rsidRPr="00941F22" w:rsidRDefault="00C8383A" w:rsidP="00C8383A">
            <w:pPr>
              <w:rPr>
                <w:rStyle w:val="PlaceholderText"/>
                <w:rFonts w:ascii="Arial Black" w:hAnsi="Arial Black"/>
                <w:b w:val="0"/>
                <w:color w:val="FFFFFF" w:themeColor="background1"/>
                <w:sz w:val="36"/>
                <w:szCs w:val="36"/>
              </w:rPr>
            </w:pPr>
            <w:r>
              <w:rPr>
                <w:color w:val="7F7F7F" w:themeColor="text1" w:themeTint="80"/>
              </w:rPr>
              <w:br w:type="page"/>
            </w:r>
            <w:r>
              <w:rPr>
                <w:color w:val="7F7F7F" w:themeColor="text1" w:themeTint="80"/>
              </w:rPr>
              <w:br w:type="page"/>
            </w:r>
            <w:r>
              <w:rPr>
                <w:color w:val="7F7F7F" w:themeColor="text1" w:themeTint="80"/>
              </w:rPr>
              <w:br w:type="page"/>
            </w:r>
            <w:r w:rsidR="00E311F5" w:rsidRPr="00E311F5">
              <w:rPr>
                <w:rStyle w:val="PlaceholderText"/>
                <w:rFonts w:ascii="Arial Black" w:hAnsi="Arial Black"/>
                <w:color w:val="FFFFFF" w:themeColor="background1"/>
                <w:sz w:val="32"/>
                <w:szCs w:val="36"/>
              </w:rPr>
              <w:t xml:space="preserve">Symptoms of </w:t>
            </w:r>
            <w:r w:rsidR="007E141B">
              <w:rPr>
                <w:rStyle w:val="PlaceholderText"/>
                <w:rFonts w:ascii="Arial Black" w:hAnsi="Arial Black"/>
                <w:color w:val="FFFFFF" w:themeColor="background1"/>
                <w:sz w:val="32"/>
                <w:szCs w:val="36"/>
              </w:rPr>
              <w:t>COVID-19</w:t>
            </w:r>
            <w:r w:rsidR="00E311F5" w:rsidRPr="00E311F5">
              <w:rPr>
                <w:rStyle w:val="PlaceholderText"/>
                <w:rFonts w:ascii="Arial Black" w:hAnsi="Arial Black"/>
                <w:color w:val="FFFFFF" w:themeColor="background1"/>
                <w:sz w:val="32"/>
                <w:szCs w:val="36"/>
              </w:rPr>
              <w:t xml:space="preserve"> </w:t>
            </w:r>
          </w:p>
        </w:tc>
      </w:tr>
      <w:tr w:rsidR="00C8383A" w:rsidRPr="00A9063A" w14:paraId="02497C81" w14:textId="77777777" w:rsidTr="00C86D37">
        <w:tc>
          <w:tcPr>
            <w:tcW w:w="463" w:type="pct"/>
            <w:tcBorders>
              <w:bottom w:val="single" w:sz="18" w:space="0" w:color="0018A8"/>
            </w:tcBorders>
            <w:tcMar>
              <w:top w:w="0" w:type="nil"/>
              <w:bottom w:w="0" w:type="nil"/>
            </w:tcMar>
            <w:vAlign w:val="center"/>
          </w:tcPr>
          <w:p w14:paraId="0BD8618A" w14:textId="77777777" w:rsidR="00C8383A" w:rsidRPr="00C86D37" w:rsidRDefault="00C8383A" w:rsidP="00C8383A">
            <w:pPr>
              <w:rPr>
                <w:rFonts w:ascii="Arial Black" w:eastAsia="Times New Roman" w:hAnsi="Arial Black" w:cs="Arial"/>
                <w:i/>
                <w:iCs/>
                <w:color w:val="0018A8"/>
                <w:sz w:val="24"/>
                <w:szCs w:val="20"/>
                <w:lang w:val="en-GB" w:eastAsia="en-GB"/>
              </w:rPr>
            </w:pPr>
            <w:r w:rsidRPr="00C86D37">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0722A4FB"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571FED5A"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7EE16A10"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28AED5E2"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bCs/>
                <w:color w:val="0018A8"/>
                <w:sz w:val="24"/>
                <w:szCs w:val="22"/>
              </w:rPr>
              <w:t>Who needs to carry out the action?</w:t>
            </w:r>
          </w:p>
        </w:tc>
        <w:tc>
          <w:tcPr>
            <w:tcW w:w="369" w:type="pct"/>
            <w:gridSpan w:val="2"/>
            <w:tcBorders>
              <w:bottom w:val="single" w:sz="18" w:space="0" w:color="0018A8"/>
            </w:tcBorders>
            <w:tcMar>
              <w:top w:w="0" w:type="nil"/>
              <w:bottom w:w="0" w:type="nil"/>
            </w:tcMar>
            <w:vAlign w:val="center"/>
          </w:tcPr>
          <w:p w14:paraId="5650127F" w14:textId="6EF8E13D" w:rsidR="00C8383A" w:rsidRPr="00C86D37" w:rsidRDefault="00C8383A" w:rsidP="00C8383A">
            <w:pPr>
              <w:tabs>
                <w:tab w:val="left" w:pos="2161"/>
              </w:tabs>
              <w:rPr>
                <w:rStyle w:val="PlaceholderText"/>
                <w:rFonts w:ascii="Arial Black" w:hAnsi="Arial Black" w:cs="Arial"/>
                <w:color w:val="0018A8"/>
                <w:sz w:val="24"/>
              </w:rPr>
            </w:pPr>
            <w:r w:rsidRPr="00C86D37">
              <w:rPr>
                <w:rFonts w:ascii="Arial Black" w:hAnsi="Arial Black" w:cs="Arial"/>
                <w:color w:val="0018A8"/>
                <w:sz w:val="24"/>
                <w:szCs w:val="22"/>
              </w:rPr>
              <w:t xml:space="preserve">Date </w:t>
            </w:r>
            <w:r w:rsidR="001E1BD8">
              <w:rPr>
                <w:rFonts w:ascii="Arial Black" w:hAnsi="Arial Black" w:cs="Arial"/>
                <w:color w:val="0018A8"/>
                <w:sz w:val="24"/>
                <w:szCs w:val="22"/>
              </w:rPr>
              <w:t>c</w:t>
            </w:r>
            <w:r w:rsidR="001E1BD8" w:rsidRPr="00C86D37">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58E27258" w14:textId="77777777" w:rsidR="00C8383A" w:rsidRPr="00C86D37" w:rsidRDefault="00C8383A" w:rsidP="00C8383A">
            <w:pPr>
              <w:rPr>
                <w:rStyle w:val="PlaceholderText"/>
                <w:rFonts w:ascii="Arial Black" w:hAnsi="Arial Black" w:cs="Arial"/>
                <w:color w:val="0018A8"/>
                <w:sz w:val="24"/>
              </w:rPr>
            </w:pPr>
            <w:r w:rsidRPr="00C86D37">
              <w:rPr>
                <w:rFonts w:ascii="Arial Black" w:hAnsi="Arial Black" w:cs="Arial"/>
                <w:color w:val="0018A8"/>
                <w:sz w:val="24"/>
                <w:szCs w:val="22"/>
              </w:rPr>
              <w:t>Review</w:t>
            </w:r>
          </w:p>
        </w:tc>
      </w:tr>
      <w:tr w:rsidR="00BE13EB" w:rsidRPr="00135900" w14:paraId="56B1757B" w14:textId="77777777" w:rsidTr="00C8383A">
        <w:tc>
          <w:tcPr>
            <w:tcW w:w="463" w:type="pct"/>
          </w:tcPr>
          <w:p w14:paraId="0BBBA451" w14:textId="365C5120" w:rsidR="00BE13EB" w:rsidRPr="00B21FC8" w:rsidRDefault="003B0054" w:rsidP="00BE13EB">
            <w:pPr>
              <w:rPr>
                <w:rStyle w:val="PlaceholderText"/>
                <w:color w:val="7F7F7F" w:themeColor="text1" w:themeTint="80"/>
                <w:sz w:val="24"/>
              </w:rPr>
            </w:pPr>
            <w:r w:rsidRPr="003B0054">
              <w:rPr>
                <w:rStyle w:val="PlaceholderText"/>
                <w:color w:val="808080" w:themeColor="background1" w:themeShade="80"/>
                <w:sz w:val="24"/>
                <w:szCs w:val="22"/>
              </w:rPr>
              <w:t>Users entering the premises with flu-like symptoms</w:t>
            </w:r>
          </w:p>
        </w:tc>
        <w:tc>
          <w:tcPr>
            <w:tcW w:w="525" w:type="pct"/>
          </w:tcPr>
          <w:p w14:paraId="389B6775" w14:textId="68F8E492" w:rsidR="00BE13EB" w:rsidRPr="00B21FC8" w:rsidRDefault="00027FD9" w:rsidP="00BE13EB">
            <w:pPr>
              <w:rPr>
                <w:rStyle w:val="PlaceholderText"/>
                <w:color w:val="7F7F7F" w:themeColor="text1" w:themeTint="80"/>
                <w:sz w:val="24"/>
              </w:rPr>
            </w:pPr>
            <w:r w:rsidRPr="00132567">
              <w:rPr>
                <w:rStyle w:val="PlaceholderText"/>
                <w:color w:val="808080" w:themeColor="background1" w:themeShade="80"/>
                <w:sz w:val="24"/>
                <w:szCs w:val="22"/>
              </w:rPr>
              <w:t>Athletes, participants, coaches, volunteers, visitors,</w:t>
            </w:r>
          </w:p>
        </w:tc>
        <w:tc>
          <w:tcPr>
            <w:tcW w:w="1159" w:type="pct"/>
          </w:tcPr>
          <w:p w14:paraId="6A76EDBF" w14:textId="77777777" w:rsidR="00BE13EB" w:rsidRDefault="003B0054" w:rsidP="00BE13EB">
            <w:pPr>
              <w:rPr>
                <w:rStyle w:val="PlaceholderText"/>
                <w:color w:val="808080" w:themeColor="background1" w:themeShade="80"/>
                <w:sz w:val="24"/>
                <w:szCs w:val="22"/>
              </w:rPr>
            </w:pPr>
            <w:r>
              <w:rPr>
                <w:rStyle w:val="PlaceholderText"/>
                <w:color w:val="808080" w:themeColor="background1" w:themeShade="80"/>
                <w:sz w:val="24"/>
                <w:szCs w:val="22"/>
              </w:rPr>
              <w:t>Temperature checks for all participants upon arrival.</w:t>
            </w:r>
          </w:p>
          <w:p w14:paraId="3CDCB78A" w14:textId="6ECD9A1C" w:rsidR="00027FD9" w:rsidRPr="00B21FC8" w:rsidRDefault="00027FD9" w:rsidP="00BE13EB">
            <w:pPr>
              <w:rPr>
                <w:rStyle w:val="PlaceholderText"/>
                <w:color w:val="7F7F7F" w:themeColor="text1" w:themeTint="80"/>
                <w:sz w:val="24"/>
              </w:rPr>
            </w:pPr>
            <w:r>
              <w:rPr>
                <w:rStyle w:val="PlaceholderText"/>
                <w:color w:val="7F7F7F" w:themeColor="text1" w:themeTint="80"/>
                <w:sz w:val="24"/>
              </w:rPr>
              <w:t xml:space="preserve">Asking whether displaying any symptoms or feeling unwell, or been or close contact with any positive cases as part of booking in procedure.  </w:t>
            </w:r>
          </w:p>
        </w:tc>
        <w:tc>
          <w:tcPr>
            <w:tcW w:w="1327" w:type="pct"/>
          </w:tcPr>
          <w:p w14:paraId="7A7A0045" w14:textId="7442C0D8" w:rsidR="00BE13EB" w:rsidRPr="00B21FC8" w:rsidRDefault="003B0054" w:rsidP="00BE13EB">
            <w:pPr>
              <w:rPr>
                <w:rStyle w:val="PlaceholderText"/>
                <w:color w:val="7F7F7F" w:themeColor="text1" w:themeTint="80"/>
                <w:sz w:val="24"/>
              </w:rPr>
            </w:pPr>
            <w:r w:rsidRPr="003B0054">
              <w:rPr>
                <w:rStyle w:val="PlaceholderText"/>
                <w:color w:val="808080" w:themeColor="background1" w:themeShade="80"/>
                <w:sz w:val="24"/>
                <w:szCs w:val="22"/>
              </w:rPr>
              <w:t xml:space="preserve">Should be tactfully asked to leave/ refused entry and directed to self-isolate and call or email NHS24. Scottish Government guidance should be followed at all times. </w:t>
            </w:r>
            <w:r w:rsidR="00027FD9">
              <w:rPr>
                <w:rStyle w:val="PlaceholderText"/>
                <w:color w:val="808080" w:themeColor="background1" w:themeShade="80"/>
                <w:sz w:val="24"/>
                <w:szCs w:val="22"/>
              </w:rPr>
              <w:t>All</w:t>
            </w:r>
            <w:r w:rsidRPr="003B0054">
              <w:rPr>
                <w:rStyle w:val="PlaceholderText"/>
                <w:color w:val="808080" w:themeColor="background1" w:themeShade="80"/>
                <w:sz w:val="24"/>
                <w:szCs w:val="22"/>
              </w:rPr>
              <w:t xml:space="preserve"> records and contact details of all participants for each session are </w:t>
            </w:r>
            <w:r w:rsidR="00027FD9">
              <w:rPr>
                <w:rStyle w:val="PlaceholderText"/>
                <w:color w:val="808080" w:themeColor="background1" w:themeShade="80"/>
                <w:sz w:val="24"/>
                <w:szCs w:val="22"/>
              </w:rPr>
              <w:t>recorded in the booking portal</w:t>
            </w:r>
            <w:r w:rsidRPr="003B0054">
              <w:rPr>
                <w:rStyle w:val="PlaceholderText"/>
                <w:color w:val="808080" w:themeColor="background1" w:themeShade="80"/>
                <w:sz w:val="24"/>
                <w:szCs w:val="22"/>
              </w:rPr>
              <w:t xml:space="preserve"> to aid Test &amp; Protect</w:t>
            </w:r>
          </w:p>
        </w:tc>
        <w:tc>
          <w:tcPr>
            <w:tcW w:w="829" w:type="pct"/>
            <w:gridSpan w:val="2"/>
          </w:tcPr>
          <w:p w14:paraId="356960C9" w14:textId="20573CBE" w:rsidR="00BE13EB" w:rsidRPr="00B21FC8" w:rsidRDefault="00027FD9" w:rsidP="00BE13EB">
            <w:pPr>
              <w:rPr>
                <w:rStyle w:val="PlaceholderText"/>
                <w:color w:val="7F7F7F" w:themeColor="text1" w:themeTint="80"/>
                <w:sz w:val="24"/>
              </w:rPr>
            </w:pPr>
            <w:r>
              <w:rPr>
                <w:rStyle w:val="PlaceholderText"/>
                <w:color w:val="808080" w:themeColor="background1" w:themeShade="80"/>
                <w:sz w:val="24"/>
                <w:szCs w:val="22"/>
              </w:rPr>
              <w:t>Session host</w:t>
            </w:r>
          </w:p>
        </w:tc>
        <w:tc>
          <w:tcPr>
            <w:tcW w:w="337" w:type="pct"/>
          </w:tcPr>
          <w:p w14:paraId="26B2D377" w14:textId="3BBB298F" w:rsidR="00BE13EB" w:rsidRPr="00B21FC8" w:rsidRDefault="00027FD9" w:rsidP="00BE13EB">
            <w:pPr>
              <w:rPr>
                <w:rStyle w:val="PlaceholderText"/>
                <w:color w:val="7F7F7F" w:themeColor="text1" w:themeTint="80"/>
                <w:sz w:val="24"/>
              </w:rPr>
            </w:pPr>
            <w:r>
              <w:rPr>
                <w:rStyle w:val="PlaceholderText"/>
                <w:color w:val="808080" w:themeColor="background1" w:themeShade="80"/>
                <w:sz w:val="24"/>
                <w:szCs w:val="22"/>
              </w:rPr>
              <w:t>Ongoing</w:t>
            </w:r>
          </w:p>
        </w:tc>
        <w:tc>
          <w:tcPr>
            <w:tcW w:w="360" w:type="pct"/>
          </w:tcPr>
          <w:p w14:paraId="35674AE8" w14:textId="16363987" w:rsidR="00BE13EB" w:rsidRPr="00B21FC8" w:rsidRDefault="00BE13EB" w:rsidP="00BE13EB">
            <w:pPr>
              <w:jc w:val="center"/>
              <w:rPr>
                <w:rStyle w:val="PlaceholderText"/>
                <w:color w:val="7F7F7F" w:themeColor="text1" w:themeTint="80"/>
                <w:sz w:val="24"/>
              </w:rPr>
            </w:pPr>
          </w:p>
        </w:tc>
      </w:tr>
    </w:tbl>
    <w:p w14:paraId="0FA7884C" w14:textId="77777777" w:rsidR="00C8383A" w:rsidRDefault="00C8383A" w:rsidP="00F154C2">
      <w:pPr>
        <w:rPr>
          <w:color w:val="7F7F7F" w:themeColor="text1" w:themeTint="80"/>
        </w:rPr>
      </w:pPr>
    </w:p>
    <w:tbl>
      <w:tblPr>
        <w:tblStyle w:val="TableGrid"/>
        <w:tblW w:w="5114" w:type="pct"/>
        <w:tblLayout w:type="fixed"/>
        <w:tblLook w:val="04A0" w:firstRow="1" w:lastRow="0" w:firstColumn="1" w:lastColumn="0" w:noHBand="0" w:noVBand="1"/>
      </w:tblPr>
      <w:tblGrid>
        <w:gridCol w:w="1983"/>
        <w:gridCol w:w="2248"/>
        <w:gridCol w:w="4962"/>
        <w:gridCol w:w="5682"/>
        <w:gridCol w:w="3412"/>
        <w:gridCol w:w="1580"/>
        <w:gridCol w:w="1541"/>
      </w:tblGrid>
      <w:tr w:rsidR="00C8383A" w:rsidRPr="00941F22" w14:paraId="5BCF655B" w14:textId="77777777" w:rsidTr="00C8383A">
        <w:trPr>
          <w:cnfStyle w:val="100000000000" w:firstRow="1" w:lastRow="0" w:firstColumn="0" w:lastColumn="0" w:oddVBand="0" w:evenVBand="0" w:oddHBand="0" w:evenHBand="0" w:firstRowFirstColumn="0" w:firstRowLastColumn="0" w:lastRowFirstColumn="0" w:lastRowLastColumn="0"/>
        </w:trPr>
        <w:tc>
          <w:tcPr>
            <w:tcW w:w="5000" w:type="pct"/>
            <w:gridSpan w:val="7"/>
            <w:tcBorders>
              <w:bottom w:val="single" w:sz="2" w:space="0" w:color="BFBFBF" w:themeColor="background1" w:themeShade="BF"/>
            </w:tcBorders>
            <w:shd w:val="clear" w:color="auto" w:fill="0018A8"/>
          </w:tcPr>
          <w:p w14:paraId="2D84D440" w14:textId="0D7B2CE1" w:rsidR="00C8383A" w:rsidRPr="00941F22" w:rsidRDefault="00C8383A" w:rsidP="00C8383A">
            <w:pPr>
              <w:rPr>
                <w:rStyle w:val="PlaceholderText"/>
                <w:rFonts w:ascii="Arial Black" w:hAnsi="Arial Black"/>
                <w:b w:val="0"/>
                <w:color w:val="FFFFFF" w:themeColor="background1"/>
                <w:sz w:val="36"/>
                <w:szCs w:val="36"/>
              </w:rPr>
            </w:pPr>
            <w:r>
              <w:rPr>
                <w:color w:val="7F7F7F" w:themeColor="text1" w:themeTint="80"/>
              </w:rPr>
              <w:br w:type="page"/>
            </w:r>
            <w:r>
              <w:rPr>
                <w:color w:val="7F7F7F" w:themeColor="text1" w:themeTint="80"/>
              </w:rPr>
              <w:br w:type="page"/>
            </w:r>
            <w:r>
              <w:rPr>
                <w:color w:val="7F7F7F" w:themeColor="text1" w:themeTint="80"/>
              </w:rPr>
              <w:br w:type="page"/>
            </w:r>
            <w:r>
              <w:rPr>
                <w:rStyle w:val="PlaceholderText"/>
                <w:rFonts w:ascii="Arial Black" w:hAnsi="Arial Black"/>
                <w:color w:val="FFFFFF" w:themeColor="background1"/>
                <w:sz w:val="32"/>
                <w:szCs w:val="36"/>
              </w:rPr>
              <w:t xml:space="preserve">First </w:t>
            </w:r>
            <w:r w:rsidR="00820CE5">
              <w:rPr>
                <w:rStyle w:val="PlaceholderText"/>
                <w:rFonts w:ascii="Arial Black" w:hAnsi="Arial Black"/>
                <w:color w:val="FFFFFF" w:themeColor="background1"/>
                <w:sz w:val="32"/>
                <w:szCs w:val="36"/>
              </w:rPr>
              <w:t>aid</w:t>
            </w:r>
          </w:p>
        </w:tc>
      </w:tr>
      <w:tr w:rsidR="00C8383A" w:rsidRPr="00A85871" w14:paraId="4286851B" w14:textId="77777777" w:rsidTr="00B21FC8">
        <w:tc>
          <w:tcPr>
            <w:tcW w:w="463" w:type="pct"/>
            <w:tcBorders>
              <w:bottom w:val="single" w:sz="18" w:space="0" w:color="0018A8"/>
            </w:tcBorders>
            <w:tcMar>
              <w:top w:w="0" w:type="nil"/>
              <w:bottom w:w="0" w:type="nil"/>
            </w:tcMar>
            <w:vAlign w:val="center"/>
          </w:tcPr>
          <w:p w14:paraId="3E703730" w14:textId="77777777" w:rsidR="00C8383A" w:rsidRPr="00B21FC8" w:rsidRDefault="00C8383A" w:rsidP="00C8383A">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72021230"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5480AEE7"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67C2AA4F"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320C8319"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tcBorders>
              <w:bottom w:val="single" w:sz="18" w:space="0" w:color="0018A8"/>
            </w:tcBorders>
            <w:tcMar>
              <w:top w:w="0" w:type="nil"/>
              <w:bottom w:w="0" w:type="nil"/>
            </w:tcMar>
            <w:vAlign w:val="center"/>
          </w:tcPr>
          <w:p w14:paraId="250E2D3A" w14:textId="497559F4" w:rsidR="00C8383A" w:rsidRPr="00B21FC8" w:rsidRDefault="00C8383A" w:rsidP="00C8383A">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1E1BD8">
              <w:rPr>
                <w:rFonts w:ascii="Arial Black" w:hAnsi="Arial Black" w:cs="Arial"/>
                <w:color w:val="0018A8"/>
                <w:sz w:val="24"/>
                <w:szCs w:val="22"/>
              </w:rPr>
              <w:t>c</w:t>
            </w:r>
            <w:r w:rsidR="001E1BD8" w:rsidRPr="00B21FC8">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2BE9C710" w14:textId="77777777" w:rsidR="00C8383A" w:rsidRPr="00B21FC8" w:rsidRDefault="00C8383A" w:rsidP="00C8383A">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135900" w14:paraId="1A73E1CF" w14:textId="77777777" w:rsidTr="00B21FC8">
        <w:tc>
          <w:tcPr>
            <w:tcW w:w="463" w:type="pct"/>
          </w:tcPr>
          <w:p w14:paraId="52E49C2C" w14:textId="7F674ED8" w:rsidR="00BE13EB" w:rsidRPr="00B21FC8" w:rsidRDefault="003B0054" w:rsidP="00BE13EB">
            <w:pPr>
              <w:rPr>
                <w:rStyle w:val="PlaceholderText"/>
                <w:color w:val="7F7F7F" w:themeColor="text1" w:themeTint="80"/>
                <w:sz w:val="24"/>
              </w:rPr>
            </w:pPr>
            <w:r w:rsidRPr="003B0054">
              <w:rPr>
                <w:rStyle w:val="PlaceholderText"/>
                <w:color w:val="808080" w:themeColor="background1" w:themeShade="80"/>
                <w:sz w:val="24"/>
                <w:szCs w:val="22"/>
              </w:rPr>
              <w:lastRenderedPageBreak/>
              <w:t>Withdrawal of first aid to a person in need could put their life at risk</w:t>
            </w:r>
          </w:p>
        </w:tc>
        <w:tc>
          <w:tcPr>
            <w:tcW w:w="525" w:type="pct"/>
          </w:tcPr>
          <w:p w14:paraId="27483341" w14:textId="059C321C" w:rsidR="00BE13EB" w:rsidRPr="00B21FC8" w:rsidRDefault="00027FD9" w:rsidP="003B0054">
            <w:pPr>
              <w:rPr>
                <w:rStyle w:val="PlaceholderText"/>
                <w:color w:val="7F7F7F" w:themeColor="text1" w:themeTint="80"/>
                <w:sz w:val="24"/>
              </w:rPr>
            </w:pPr>
            <w:r w:rsidRPr="00132567">
              <w:rPr>
                <w:rStyle w:val="PlaceholderText"/>
                <w:color w:val="808080" w:themeColor="background1" w:themeShade="80"/>
                <w:sz w:val="24"/>
                <w:szCs w:val="22"/>
              </w:rPr>
              <w:t>Athletes, participants, coaches, volunteers, visitors,</w:t>
            </w:r>
            <w:r w:rsidR="003B0054" w:rsidRPr="003B0054">
              <w:rPr>
                <w:rStyle w:val="PlaceholderText"/>
                <w:color w:val="808080" w:themeColor="background1" w:themeShade="80"/>
                <w:sz w:val="24"/>
                <w:szCs w:val="22"/>
              </w:rPr>
              <w:t>.</w:t>
            </w:r>
          </w:p>
        </w:tc>
        <w:tc>
          <w:tcPr>
            <w:tcW w:w="1159" w:type="pct"/>
          </w:tcPr>
          <w:p w14:paraId="17E31457" w14:textId="59269515" w:rsidR="00BE13EB" w:rsidRPr="00B21FC8" w:rsidRDefault="003B0054" w:rsidP="00BE13EB">
            <w:pPr>
              <w:rPr>
                <w:rStyle w:val="PlaceholderText"/>
                <w:color w:val="7F7F7F" w:themeColor="text1" w:themeTint="80"/>
                <w:sz w:val="24"/>
              </w:rPr>
            </w:pPr>
            <w:r>
              <w:rPr>
                <w:rStyle w:val="PlaceholderText"/>
                <w:color w:val="808080" w:themeColor="background1" w:themeShade="80"/>
                <w:sz w:val="24"/>
                <w:szCs w:val="22"/>
              </w:rPr>
              <w:t>Informing all participants about potential COVID implications of administering first aid, and advising that for minor issues, first aid may need to be self-administered.</w:t>
            </w:r>
          </w:p>
        </w:tc>
        <w:tc>
          <w:tcPr>
            <w:tcW w:w="1327" w:type="pct"/>
          </w:tcPr>
          <w:p w14:paraId="03C73816" w14:textId="77777777" w:rsidR="003B0054" w:rsidRDefault="003B0054" w:rsidP="00BE13EB">
            <w:pPr>
              <w:rPr>
                <w:rStyle w:val="PlaceholderText"/>
                <w:color w:val="808080" w:themeColor="background1" w:themeShade="80"/>
                <w:sz w:val="24"/>
                <w:szCs w:val="22"/>
              </w:rPr>
            </w:pPr>
            <w:r w:rsidRPr="003B0054">
              <w:rPr>
                <w:rStyle w:val="PlaceholderText"/>
                <w:color w:val="808080" w:themeColor="background1" w:themeShade="80"/>
                <w:sz w:val="24"/>
                <w:szCs w:val="22"/>
              </w:rPr>
              <w:t xml:space="preserve">First aid-trained personnel available during </w:t>
            </w:r>
            <w:r>
              <w:rPr>
                <w:rStyle w:val="PlaceholderText"/>
                <w:color w:val="808080" w:themeColor="background1" w:themeShade="80"/>
                <w:sz w:val="24"/>
                <w:szCs w:val="22"/>
              </w:rPr>
              <w:t>the session</w:t>
            </w:r>
            <w:r w:rsidRPr="003B0054">
              <w:rPr>
                <w:rStyle w:val="PlaceholderText"/>
                <w:color w:val="808080" w:themeColor="background1" w:themeShade="80"/>
                <w:sz w:val="24"/>
                <w:szCs w:val="22"/>
              </w:rPr>
              <w:t xml:space="preserve">. Carry out first-aid refresher training to incorporate changes required due to COVID-19. Preservation of life given priority.  </w:t>
            </w:r>
          </w:p>
          <w:p w14:paraId="7D900B45" w14:textId="461D7B9C" w:rsidR="00BE13EB" w:rsidRPr="00B21FC8" w:rsidRDefault="003B0054" w:rsidP="00BE13EB">
            <w:pPr>
              <w:rPr>
                <w:rStyle w:val="PlaceholderText"/>
                <w:color w:val="7F7F7F" w:themeColor="text1" w:themeTint="80"/>
                <w:sz w:val="24"/>
              </w:rPr>
            </w:pPr>
            <w:r w:rsidRPr="003B0054">
              <w:rPr>
                <w:rStyle w:val="PlaceholderText"/>
                <w:color w:val="808080" w:themeColor="background1" w:themeShade="80"/>
                <w:sz w:val="24"/>
                <w:szCs w:val="22"/>
              </w:rPr>
              <w:t>Strict hygiene protocols in place to be adhered to in order to reduce transmission</w:t>
            </w:r>
            <w:r>
              <w:rPr>
                <w:rStyle w:val="PlaceholderText"/>
                <w:color w:val="808080" w:themeColor="background1" w:themeShade="80"/>
                <w:sz w:val="24"/>
                <w:szCs w:val="22"/>
              </w:rPr>
              <w:t>, utilising su</w:t>
            </w:r>
            <w:r w:rsidRPr="003B0054">
              <w:rPr>
                <w:rStyle w:val="PlaceholderText"/>
                <w:color w:val="808080" w:themeColor="background1" w:themeShade="80"/>
                <w:sz w:val="24"/>
                <w:szCs w:val="22"/>
              </w:rPr>
              <w:t xml:space="preserve">itable PPE provided to first aiders and injured people </w:t>
            </w:r>
            <w:r>
              <w:rPr>
                <w:rStyle w:val="PlaceholderText"/>
                <w:color w:val="808080" w:themeColor="background1" w:themeShade="80"/>
                <w:sz w:val="24"/>
                <w:szCs w:val="22"/>
              </w:rPr>
              <w:t>from the first aid pack.</w:t>
            </w:r>
          </w:p>
        </w:tc>
        <w:tc>
          <w:tcPr>
            <w:tcW w:w="797" w:type="pct"/>
          </w:tcPr>
          <w:p w14:paraId="1A0D42B7" w14:textId="3A06F7CE" w:rsidR="00BE13EB" w:rsidRPr="00B21FC8" w:rsidRDefault="00027FD9" w:rsidP="00BE13EB">
            <w:pPr>
              <w:rPr>
                <w:rStyle w:val="PlaceholderText"/>
                <w:color w:val="7F7F7F" w:themeColor="text1" w:themeTint="80"/>
                <w:sz w:val="24"/>
              </w:rPr>
            </w:pPr>
            <w:r>
              <w:rPr>
                <w:rStyle w:val="PlaceholderText"/>
                <w:color w:val="808080" w:themeColor="background1" w:themeShade="80"/>
                <w:sz w:val="24"/>
                <w:szCs w:val="22"/>
              </w:rPr>
              <w:t>First Aider</w:t>
            </w:r>
          </w:p>
        </w:tc>
        <w:tc>
          <w:tcPr>
            <w:tcW w:w="369" w:type="pct"/>
          </w:tcPr>
          <w:p w14:paraId="09C528A5" w14:textId="383FF94A" w:rsidR="00BE13EB" w:rsidRPr="00B21FC8" w:rsidRDefault="00027FD9" w:rsidP="00BE13EB">
            <w:pPr>
              <w:rPr>
                <w:rStyle w:val="PlaceholderText"/>
                <w:color w:val="7F7F7F" w:themeColor="text1" w:themeTint="80"/>
                <w:sz w:val="24"/>
              </w:rPr>
            </w:pPr>
            <w:r>
              <w:rPr>
                <w:rStyle w:val="PlaceholderText"/>
                <w:color w:val="808080" w:themeColor="background1" w:themeShade="80"/>
                <w:sz w:val="24"/>
                <w:szCs w:val="22"/>
              </w:rPr>
              <w:t>Ongoing</w:t>
            </w:r>
          </w:p>
        </w:tc>
        <w:tc>
          <w:tcPr>
            <w:tcW w:w="360" w:type="pct"/>
          </w:tcPr>
          <w:p w14:paraId="6BB50453" w14:textId="094B680C" w:rsidR="00BE13EB" w:rsidRPr="00B21FC8" w:rsidRDefault="00BE13EB" w:rsidP="00BE13EB">
            <w:pPr>
              <w:jc w:val="center"/>
              <w:rPr>
                <w:rStyle w:val="PlaceholderText"/>
                <w:color w:val="7F7F7F" w:themeColor="text1" w:themeTint="80"/>
                <w:sz w:val="24"/>
              </w:rPr>
            </w:pPr>
          </w:p>
        </w:tc>
      </w:tr>
    </w:tbl>
    <w:p w14:paraId="4E02DE29" w14:textId="77777777" w:rsidR="00406542" w:rsidRDefault="00406542" w:rsidP="00F154C2">
      <w:pPr>
        <w:rPr>
          <w:color w:val="7F7F7F" w:themeColor="text1" w:themeTint="80"/>
        </w:rPr>
      </w:pPr>
    </w:p>
    <w:tbl>
      <w:tblPr>
        <w:tblStyle w:val="TableGrid"/>
        <w:tblW w:w="5114" w:type="pct"/>
        <w:tblLayout w:type="fixed"/>
        <w:tblLook w:val="04A0" w:firstRow="1" w:lastRow="0" w:firstColumn="1" w:lastColumn="0" w:noHBand="0" w:noVBand="1"/>
      </w:tblPr>
      <w:tblGrid>
        <w:gridCol w:w="1983"/>
        <w:gridCol w:w="2248"/>
        <w:gridCol w:w="4962"/>
        <w:gridCol w:w="5682"/>
        <w:gridCol w:w="3412"/>
        <w:gridCol w:w="137"/>
        <w:gridCol w:w="1443"/>
        <w:gridCol w:w="1541"/>
      </w:tblGrid>
      <w:tr w:rsidR="00C83BB4" w:rsidRPr="00941F22" w14:paraId="008066EE" w14:textId="77777777" w:rsidTr="000F2F71">
        <w:trPr>
          <w:cnfStyle w:val="100000000000" w:firstRow="1" w:lastRow="0" w:firstColumn="0" w:lastColumn="0" w:oddVBand="0" w:evenVBand="0" w:oddHBand="0" w:evenHBand="0" w:firstRowFirstColumn="0" w:firstRowLastColumn="0" w:lastRowFirstColumn="0" w:lastRowLastColumn="0"/>
        </w:trPr>
        <w:tc>
          <w:tcPr>
            <w:tcW w:w="5000" w:type="pct"/>
            <w:gridSpan w:val="8"/>
            <w:tcBorders>
              <w:bottom w:val="single" w:sz="2" w:space="0" w:color="BFBFBF" w:themeColor="background1" w:themeShade="BF"/>
            </w:tcBorders>
            <w:shd w:val="clear" w:color="auto" w:fill="0018A8"/>
          </w:tcPr>
          <w:p w14:paraId="2632A8BF" w14:textId="2CE357DF" w:rsidR="00C83BB4" w:rsidRPr="00941F22" w:rsidRDefault="00FB2205" w:rsidP="00C83BB4">
            <w:pPr>
              <w:rPr>
                <w:rStyle w:val="PlaceholderText"/>
                <w:rFonts w:ascii="Arial Black" w:hAnsi="Arial Black"/>
                <w:b w:val="0"/>
                <w:color w:val="FFFFFF" w:themeColor="background1"/>
                <w:sz w:val="36"/>
                <w:szCs w:val="36"/>
              </w:rPr>
            </w:pPr>
            <w:r>
              <w:br w:type="page"/>
            </w:r>
            <w:r w:rsidR="00406542">
              <w:rPr>
                <w:color w:val="7F7F7F" w:themeColor="text1" w:themeTint="80"/>
              </w:rPr>
              <w:br w:type="page"/>
            </w:r>
            <w:r w:rsidR="00C83BB4">
              <w:rPr>
                <w:color w:val="7F7F7F" w:themeColor="text1" w:themeTint="80"/>
              </w:rPr>
              <w:br w:type="page"/>
            </w:r>
            <w:r w:rsidR="00C83BB4">
              <w:rPr>
                <w:color w:val="7F7F7F" w:themeColor="text1" w:themeTint="80"/>
              </w:rPr>
              <w:br w:type="page"/>
            </w:r>
            <w:r w:rsidR="00C83BB4">
              <w:rPr>
                <w:color w:val="7F7F7F" w:themeColor="text1" w:themeTint="80"/>
              </w:rPr>
              <w:br w:type="page"/>
            </w:r>
            <w:r w:rsidR="00C83BB4">
              <w:rPr>
                <w:rStyle w:val="PlaceholderText"/>
                <w:rFonts w:ascii="Arial Black" w:hAnsi="Arial Black"/>
                <w:color w:val="FFFFFF" w:themeColor="background1"/>
                <w:sz w:val="32"/>
                <w:szCs w:val="36"/>
              </w:rPr>
              <w:t xml:space="preserve">Inform </w:t>
            </w:r>
          </w:p>
        </w:tc>
      </w:tr>
      <w:tr w:rsidR="00C83BB4" w:rsidRPr="00A85871" w14:paraId="0D5BE27E" w14:textId="77777777" w:rsidTr="00B21FC8">
        <w:tc>
          <w:tcPr>
            <w:tcW w:w="463" w:type="pct"/>
            <w:tcBorders>
              <w:bottom w:val="single" w:sz="18" w:space="0" w:color="0018A8"/>
            </w:tcBorders>
            <w:tcMar>
              <w:top w:w="0" w:type="nil"/>
              <w:bottom w:w="0" w:type="nil"/>
            </w:tcMar>
            <w:vAlign w:val="center"/>
          </w:tcPr>
          <w:p w14:paraId="58F96D22" w14:textId="77777777" w:rsidR="00C83BB4" w:rsidRPr="00B21FC8" w:rsidRDefault="00C83BB4" w:rsidP="000F2F71">
            <w:pPr>
              <w:rPr>
                <w:rFonts w:ascii="Arial Black" w:eastAsia="Times New Roman" w:hAnsi="Arial Black" w:cs="Arial"/>
                <w:i/>
                <w:iCs/>
                <w:color w:val="0018A8"/>
                <w:sz w:val="24"/>
                <w:szCs w:val="20"/>
                <w:lang w:val="en-GB" w:eastAsia="en-GB"/>
              </w:rPr>
            </w:pPr>
            <w:r w:rsidRPr="00B21FC8">
              <w:rPr>
                <w:rFonts w:ascii="Arial Black" w:hAnsi="Arial Black" w:cs="Arial"/>
                <w:color w:val="0018A8"/>
                <w:sz w:val="24"/>
                <w:szCs w:val="22"/>
              </w:rPr>
              <w:t>What are the hazards?</w:t>
            </w:r>
          </w:p>
        </w:tc>
        <w:tc>
          <w:tcPr>
            <w:tcW w:w="525" w:type="pct"/>
            <w:tcBorders>
              <w:bottom w:val="single" w:sz="18" w:space="0" w:color="0018A8"/>
            </w:tcBorders>
            <w:tcMar>
              <w:top w:w="0" w:type="nil"/>
              <w:bottom w:w="0" w:type="nil"/>
            </w:tcMar>
            <w:vAlign w:val="center"/>
          </w:tcPr>
          <w:p w14:paraId="73DCA5CA"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might be harmed and how?</w:t>
            </w:r>
          </w:p>
        </w:tc>
        <w:tc>
          <w:tcPr>
            <w:tcW w:w="1159" w:type="pct"/>
            <w:tcBorders>
              <w:bottom w:val="single" w:sz="18" w:space="0" w:color="0018A8"/>
            </w:tcBorders>
            <w:tcMar>
              <w:top w:w="0" w:type="nil"/>
              <w:bottom w:w="0" w:type="nil"/>
            </w:tcMar>
            <w:vAlign w:val="center"/>
          </w:tcPr>
          <w:p w14:paraId="72D12606"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are you already doing to control the risks?</w:t>
            </w:r>
          </w:p>
        </w:tc>
        <w:tc>
          <w:tcPr>
            <w:tcW w:w="1327" w:type="pct"/>
            <w:tcBorders>
              <w:bottom w:val="single" w:sz="18" w:space="0" w:color="0018A8"/>
            </w:tcBorders>
            <w:tcMar>
              <w:top w:w="0" w:type="nil"/>
              <w:bottom w:w="0" w:type="nil"/>
            </w:tcMar>
            <w:vAlign w:val="center"/>
          </w:tcPr>
          <w:p w14:paraId="5CACA6E5"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What further action do you need to take to control the risks?</w:t>
            </w:r>
          </w:p>
        </w:tc>
        <w:tc>
          <w:tcPr>
            <w:tcW w:w="797" w:type="pct"/>
            <w:tcBorders>
              <w:bottom w:val="single" w:sz="18" w:space="0" w:color="0018A8"/>
            </w:tcBorders>
            <w:tcMar>
              <w:top w:w="0" w:type="nil"/>
              <w:bottom w:w="0" w:type="nil"/>
            </w:tcMar>
            <w:vAlign w:val="center"/>
          </w:tcPr>
          <w:p w14:paraId="668B7CA0"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bCs/>
                <w:color w:val="0018A8"/>
                <w:sz w:val="24"/>
                <w:szCs w:val="22"/>
              </w:rPr>
              <w:t>Who needs to carry out the action?</w:t>
            </w:r>
          </w:p>
        </w:tc>
        <w:tc>
          <w:tcPr>
            <w:tcW w:w="369" w:type="pct"/>
            <w:gridSpan w:val="2"/>
            <w:tcBorders>
              <w:bottom w:val="single" w:sz="18" w:space="0" w:color="0018A8"/>
            </w:tcBorders>
            <w:tcMar>
              <w:top w:w="0" w:type="nil"/>
              <w:bottom w:w="0" w:type="nil"/>
            </w:tcMar>
            <w:vAlign w:val="center"/>
          </w:tcPr>
          <w:p w14:paraId="1038F360" w14:textId="51219DB0" w:rsidR="00C83BB4" w:rsidRPr="00B21FC8" w:rsidRDefault="00C83BB4" w:rsidP="000F2F71">
            <w:pPr>
              <w:tabs>
                <w:tab w:val="left" w:pos="2161"/>
              </w:tabs>
              <w:rPr>
                <w:rStyle w:val="PlaceholderText"/>
                <w:rFonts w:ascii="Arial Black" w:hAnsi="Arial Black" w:cs="Arial"/>
                <w:color w:val="0018A8"/>
                <w:sz w:val="24"/>
              </w:rPr>
            </w:pPr>
            <w:r w:rsidRPr="00B21FC8">
              <w:rPr>
                <w:rFonts w:ascii="Arial Black" w:hAnsi="Arial Black" w:cs="Arial"/>
                <w:color w:val="0018A8"/>
                <w:sz w:val="24"/>
                <w:szCs w:val="22"/>
              </w:rPr>
              <w:t xml:space="preserve">Date </w:t>
            </w:r>
            <w:r w:rsidR="00516622">
              <w:rPr>
                <w:rFonts w:ascii="Arial Black" w:hAnsi="Arial Black" w:cs="Arial"/>
                <w:color w:val="0018A8"/>
                <w:sz w:val="24"/>
                <w:szCs w:val="22"/>
              </w:rPr>
              <w:t>c</w:t>
            </w:r>
            <w:r w:rsidR="00516622" w:rsidRPr="00B21FC8">
              <w:rPr>
                <w:rFonts w:ascii="Arial Black" w:hAnsi="Arial Black" w:cs="Arial"/>
                <w:color w:val="0018A8"/>
                <w:sz w:val="24"/>
                <w:szCs w:val="22"/>
              </w:rPr>
              <w:t>omplete</w:t>
            </w:r>
          </w:p>
        </w:tc>
        <w:tc>
          <w:tcPr>
            <w:tcW w:w="360" w:type="pct"/>
            <w:tcBorders>
              <w:bottom w:val="single" w:sz="18" w:space="0" w:color="0018A8"/>
            </w:tcBorders>
            <w:tcMar>
              <w:top w:w="0" w:type="nil"/>
              <w:bottom w:w="0" w:type="nil"/>
            </w:tcMar>
            <w:vAlign w:val="center"/>
          </w:tcPr>
          <w:p w14:paraId="73DD56E7" w14:textId="77777777" w:rsidR="00C83BB4" w:rsidRPr="00B21FC8" w:rsidRDefault="00C83BB4" w:rsidP="000F2F71">
            <w:pPr>
              <w:rPr>
                <w:rStyle w:val="PlaceholderText"/>
                <w:rFonts w:ascii="Arial Black" w:hAnsi="Arial Black" w:cs="Arial"/>
                <w:color w:val="0018A8"/>
                <w:sz w:val="24"/>
              </w:rPr>
            </w:pPr>
            <w:r w:rsidRPr="00B21FC8">
              <w:rPr>
                <w:rFonts w:ascii="Arial Black" w:hAnsi="Arial Black" w:cs="Arial"/>
                <w:color w:val="0018A8"/>
                <w:sz w:val="24"/>
                <w:szCs w:val="22"/>
              </w:rPr>
              <w:t>Review</w:t>
            </w:r>
          </w:p>
        </w:tc>
      </w:tr>
      <w:tr w:rsidR="00BE13EB" w:rsidRPr="00135900" w14:paraId="68B68E12" w14:textId="77777777" w:rsidTr="000F2F71">
        <w:tc>
          <w:tcPr>
            <w:tcW w:w="463" w:type="pct"/>
          </w:tcPr>
          <w:p w14:paraId="56D46171" w14:textId="0E717347" w:rsidR="00BE13EB" w:rsidRPr="00B21FC8" w:rsidRDefault="003B0054" w:rsidP="00BE13EB">
            <w:pPr>
              <w:rPr>
                <w:rStyle w:val="PlaceholderText"/>
                <w:rFonts w:cs="Arial"/>
                <w:i/>
                <w:iCs/>
                <w:color w:val="000000"/>
                <w:sz w:val="24"/>
                <w:szCs w:val="22"/>
              </w:rPr>
            </w:pPr>
            <w:r w:rsidRPr="003B0054">
              <w:rPr>
                <w:rStyle w:val="PlaceholderText"/>
                <w:color w:val="808080" w:themeColor="background1" w:themeShade="80"/>
                <w:sz w:val="24"/>
                <w:szCs w:val="22"/>
              </w:rPr>
              <w:t>Users unaware of changes to procedures</w:t>
            </w:r>
          </w:p>
        </w:tc>
        <w:tc>
          <w:tcPr>
            <w:tcW w:w="525" w:type="pct"/>
          </w:tcPr>
          <w:p w14:paraId="2CAAFF5F" w14:textId="55D77680" w:rsidR="00BE13EB" w:rsidRPr="00B21FC8" w:rsidRDefault="00027FD9" w:rsidP="00BE13EB">
            <w:pPr>
              <w:rPr>
                <w:rStyle w:val="PlaceholderText"/>
                <w:color w:val="auto"/>
                <w:sz w:val="24"/>
                <w:szCs w:val="22"/>
              </w:rPr>
            </w:pPr>
            <w:r w:rsidRPr="00132567">
              <w:rPr>
                <w:rStyle w:val="PlaceholderText"/>
                <w:color w:val="808080" w:themeColor="background1" w:themeShade="80"/>
                <w:sz w:val="24"/>
                <w:szCs w:val="22"/>
              </w:rPr>
              <w:t>Athletes, participants, coaches, volunteers, visitors,</w:t>
            </w:r>
          </w:p>
        </w:tc>
        <w:tc>
          <w:tcPr>
            <w:tcW w:w="1159" w:type="pct"/>
          </w:tcPr>
          <w:p w14:paraId="3713B8C1" w14:textId="109045BD" w:rsidR="00BE13EB" w:rsidRPr="00B21FC8" w:rsidRDefault="003B0054" w:rsidP="00BE13EB">
            <w:pPr>
              <w:rPr>
                <w:rStyle w:val="PlaceholderText"/>
                <w:i/>
                <w:color w:val="808080" w:themeColor="background1" w:themeShade="80"/>
                <w:sz w:val="24"/>
                <w:szCs w:val="22"/>
              </w:rPr>
            </w:pPr>
            <w:r w:rsidRPr="003B0054">
              <w:rPr>
                <w:rStyle w:val="PlaceholderText"/>
                <w:color w:val="808080" w:themeColor="background1" w:themeShade="80"/>
                <w:sz w:val="24"/>
                <w:szCs w:val="22"/>
              </w:rPr>
              <w:t xml:space="preserve">Members / users informed of changes and expectations on them via </w:t>
            </w:r>
            <w:r>
              <w:rPr>
                <w:rStyle w:val="PlaceholderText"/>
                <w:color w:val="808080" w:themeColor="background1" w:themeShade="80"/>
                <w:sz w:val="24"/>
                <w:szCs w:val="22"/>
              </w:rPr>
              <w:t xml:space="preserve">online booking system, </w:t>
            </w:r>
            <w:r w:rsidRPr="003B0054">
              <w:rPr>
                <w:rStyle w:val="PlaceholderText"/>
                <w:color w:val="808080" w:themeColor="background1" w:themeShade="80"/>
                <w:sz w:val="24"/>
                <w:szCs w:val="22"/>
              </w:rPr>
              <w:t xml:space="preserve">email, </w:t>
            </w:r>
            <w:r>
              <w:rPr>
                <w:rStyle w:val="PlaceholderText"/>
                <w:color w:val="808080" w:themeColor="background1" w:themeShade="80"/>
                <w:sz w:val="24"/>
                <w:szCs w:val="22"/>
              </w:rPr>
              <w:t xml:space="preserve">and </w:t>
            </w:r>
            <w:r w:rsidRPr="003B0054">
              <w:rPr>
                <w:rStyle w:val="PlaceholderText"/>
                <w:color w:val="808080" w:themeColor="background1" w:themeShade="80"/>
                <w:sz w:val="24"/>
                <w:szCs w:val="22"/>
              </w:rPr>
              <w:t xml:space="preserve">social media </w:t>
            </w:r>
          </w:p>
        </w:tc>
        <w:tc>
          <w:tcPr>
            <w:tcW w:w="1327" w:type="pct"/>
          </w:tcPr>
          <w:p w14:paraId="0AA38468" w14:textId="2EA45AA3" w:rsidR="00BE13EB" w:rsidRPr="00B21FC8" w:rsidRDefault="003B0054" w:rsidP="00BE13EB">
            <w:pPr>
              <w:rPr>
                <w:rStyle w:val="PlaceholderText"/>
                <w:i/>
                <w:color w:val="808080" w:themeColor="background1" w:themeShade="80"/>
                <w:sz w:val="24"/>
                <w:szCs w:val="22"/>
              </w:rPr>
            </w:pPr>
            <w:r>
              <w:rPr>
                <w:rStyle w:val="PlaceholderText"/>
                <w:color w:val="808080" w:themeColor="background1" w:themeShade="80"/>
                <w:sz w:val="24"/>
                <w:szCs w:val="22"/>
              </w:rPr>
              <w:t>Reinforce message via push reminder from the booking portal to all registered attendees</w:t>
            </w:r>
          </w:p>
        </w:tc>
        <w:tc>
          <w:tcPr>
            <w:tcW w:w="829" w:type="pct"/>
            <w:gridSpan w:val="2"/>
          </w:tcPr>
          <w:p w14:paraId="3E1B376A" w14:textId="19FABB42" w:rsidR="00BE13EB" w:rsidRPr="00B21FC8" w:rsidRDefault="00027FD9" w:rsidP="00BE13EB">
            <w:pPr>
              <w:rPr>
                <w:rStyle w:val="PlaceholderText"/>
                <w:color w:val="808080" w:themeColor="background1" w:themeShade="80"/>
                <w:sz w:val="24"/>
                <w:szCs w:val="22"/>
              </w:rPr>
            </w:pPr>
            <w:r>
              <w:rPr>
                <w:rStyle w:val="PlaceholderText"/>
                <w:color w:val="808080" w:themeColor="background1" w:themeShade="80"/>
                <w:sz w:val="24"/>
                <w:szCs w:val="22"/>
              </w:rPr>
              <w:t>Session host</w:t>
            </w:r>
          </w:p>
        </w:tc>
        <w:tc>
          <w:tcPr>
            <w:tcW w:w="337" w:type="pct"/>
          </w:tcPr>
          <w:p w14:paraId="3529A8BD" w14:textId="1BE4BF13" w:rsidR="00BE13EB" w:rsidRPr="00B21FC8" w:rsidRDefault="00027FD9" w:rsidP="00BE13EB">
            <w:pPr>
              <w:rPr>
                <w:rStyle w:val="PlaceholderText"/>
                <w:color w:val="808080" w:themeColor="background1" w:themeShade="80"/>
                <w:sz w:val="24"/>
                <w:szCs w:val="22"/>
              </w:rPr>
            </w:pPr>
            <w:r>
              <w:rPr>
                <w:rStyle w:val="PlaceholderText"/>
                <w:color w:val="808080" w:themeColor="background1" w:themeShade="80"/>
                <w:sz w:val="24"/>
                <w:szCs w:val="22"/>
              </w:rPr>
              <w:t>Ongoing</w:t>
            </w:r>
          </w:p>
        </w:tc>
        <w:tc>
          <w:tcPr>
            <w:tcW w:w="360" w:type="pct"/>
          </w:tcPr>
          <w:p w14:paraId="1A3B1C3A" w14:textId="31830EED" w:rsidR="00BE13EB" w:rsidRPr="00B21FC8" w:rsidRDefault="00BE13EB" w:rsidP="00BE13EB">
            <w:pPr>
              <w:jc w:val="center"/>
              <w:rPr>
                <w:rStyle w:val="PlaceholderText"/>
                <w:color w:val="808080" w:themeColor="background1" w:themeShade="80"/>
                <w:sz w:val="24"/>
                <w:szCs w:val="22"/>
              </w:rPr>
            </w:pPr>
          </w:p>
        </w:tc>
      </w:tr>
    </w:tbl>
    <w:p w14:paraId="1903A3E2" w14:textId="4078D56B" w:rsidR="00FB2205" w:rsidRDefault="00FB2205"/>
    <w:p w14:paraId="66E90AC8" w14:textId="09528F81" w:rsidR="00FB2205" w:rsidRDefault="00FB2205"/>
    <w:p w14:paraId="3BDEA3D0" w14:textId="44562B37" w:rsidR="00B463E7" w:rsidRDefault="00B463E7" w:rsidP="00F154C2">
      <w:pPr>
        <w:rPr>
          <w:color w:val="7F7F7F" w:themeColor="text1" w:themeTint="80"/>
        </w:rPr>
      </w:pPr>
    </w:p>
    <w:p w14:paraId="0B27C35D" w14:textId="2FED0345" w:rsidR="000F2F71" w:rsidRDefault="000F2F71"/>
    <w:sectPr w:rsidR="000F2F71" w:rsidSect="005A2026">
      <w:headerReference w:type="even" r:id="rId16"/>
      <w:headerReference w:type="default" r:id="rId17"/>
      <w:footerReference w:type="even" r:id="rId18"/>
      <w:footerReference w:type="default" r:id="rId19"/>
      <w:headerReference w:type="first" r:id="rId20"/>
      <w:footerReference w:type="first" r:id="rId21"/>
      <w:pgSz w:w="23811" w:h="16838" w:orient="landscape" w:code="8"/>
      <w:pgMar w:top="142"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28253" w14:textId="77777777" w:rsidR="00FB2205" w:rsidRDefault="00FB2205" w:rsidP="00850077">
      <w:pPr>
        <w:spacing w:after="0"/>
      </w:pPr>
      <w:r>
        <w:separator/>
      </w:r>
    </w:p>
  </w:endnote>
  <w:endnote w:type="continuationSeparator" w:id="0">
    <w:p w14:paraId="5153E5E1" w14:textId="77777777" w:rsidR="00FB2205" w:rsidRDefault="00FB2205" w:rsidP="00850077">
      <w:pPr>
        <w:spacing w:after="0"/>
      </w:pPr>
      <w:r>
        <w:continuationSeparator/>
      </w:r>
    </w:p>
  </w:endnote>
  <w:endnote w:type="continuationNotice" w:id="1">
    <w:p w14:paraId="0C130777" w14:textId="77777777" w:rsidR="00FB2205" w:rsidRDefault="00FB2205" w:rsidP="00850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E696" w14:textId="77777777" w:rsidR="00B901F0" w:rsidRDefault="00B9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F689" w14:textId="4F6E49DC" w:rsidR="00FB2205" w:rsidRDefault="00FB2205" w:rsidP="00CE0B92">
    <w:pPr>
      <w:pStyle w:val="Footer"/>
      <w:tabs>
        <w:tab w:val="clear" w:pos="4513"/>
        <w:tab w:val="clear" w:pos="9026"/>
        <w:tab w:val="left" w:pos="19420"/>
      </w:tabs>
    </w:pPr>
    <w:r w:rsidRPr="009A34B1">
      <w:t xml:space="preserve">                                                                                             </w:t>
    </w:r>
    <w:r>
      <w:tab/>
    </w:r>
    <w:r w:rsidRPr="00724656">
      <w:rPr>
        <w:sz w:val="20"/>
      </w:rPr>
      <w:t xml:space="preserve">Page </w:t>
    </w:r>
    <w:r w:rsidRPr="00724656">
      <w:rPr>
        <w:sz w:val="20"/>
      </w:rPr>
      <w:fldChar w:fldCharType="begin"/>
    </w:r>
    <w:r w:rsidRPr="00724656">
      <w:rPr>
        <w:sz w:val="20"/>
      </w:rPr>
      <w:instrText xml:space="preserve"> PAGE </w:instrText>
    </w:r>
    <w:r w:rsidRPr="00724656">
      <w:rPr>
        <w:sz w:val="20"/>
      </w:rPr>
      <w:fldChar w:fldCharType="separate"/>
    </w:r>
    <w:r w:rsidR="00CE6245">
      <w:rPr>
        <w:noProof/>
        <w:sz w:val="20"/>
      </w:rPr>
      <w:t>1</w:t>
    </w:r>
    <w:r w:rsidRPr="00724656">
      <w:rPr>
        <w:sz w:val="20"/>
      </w:rPr>
      <w:fldChar w:fldCharType="end"/>
    </w:r>
    <w:r w:rsidRPr="00724656">
      <w:rPr>
        <w:sz w:val="20"/>
      </w:rPr>
      <w:t xml:space="preserve"> of </w:t>
    </w:r>
    <w:r w:rsidRPr="00724656">
      <w:rPr>
        <w:sz w:val="20"/>
      </w:rPr>
      <w:fldChar w:fldCharType="begin"/>
    </w:r>
    <w:r w:rsidRPr="00724656">
      <w:rPr>
        <w:sz w:val="20"/>
      </w:rPr>
      <w:instrText xml:space="preserve"> NUMPAGES </w:instrText>
    </w:r>
    <w:r w:rsidRPr="00724656">
      <w:rPr>
        <w:sz w:val="20"/>
      </w:rPr>
      <w:fldChar w:fldCharType="separate"/>
    </w:r>
    <w:r w:rsidR="00CE6245">
      <w:rPr>
        <w:noProof/>
        <w:sz w:val="20"/>
      </w:rPr>
      <w:t>12</w:t>
    </w:r>
    <w:r w:rsidRPr="00724656">
      <w:rPr>
        <w:sz w:val="20"/>
      </w:rPr>
      <w:fldChar w:fldCharType="end"/>
    </w:r>
  </w:p>
  <w:p w14:paraId="5AF4C3BB" w14:textId="77777777" w:rsidR="00FB2205" w:rsidRDefault="00FB2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68AB" w14:textId="3E05AA57" w:rsidR="00FB2205" w:rsidRDefault="00FB2205" w:rsidP="00D30C95">
    <w:pPr>
      <w:pStyle w:val="Footer"/>
      <w:tabs>
        <w:tab w:val="clear" w:pos="4513"/>
        <w:tab w:val="clear" w:pos="9026"/>
        <w:tab w:val="left" w:pos="19704"/>
      </w:tabs>
    </w:pPr>
    <w:r>
      <w:t>COVID-19 Example Risk Register</w:t>
    </w:r>
    <w:r>
      <w:tab/>
    </w:r>
    <w:r w:rsidRPr="00D33569">
      <w:t xml:space="preserve">Page </w:t>
    </w:r>
    <w:r w:rsidRPr="00531520">
      <w:fldChar w:fldCharType="begin"/>
    </w:r>
    <w:r w:rsidRPr="00D33569">
      <w:instrText xml:space="preserve"> PAGE </w:instrText>
    </w:r>
    <w:r w:rsidRPr="00531520">
      <w:fldChar w:fldCharType="separate"/>
    </w:r>
    <w:r>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Pr>
        <w:noProof/>
      </w:rPr>
      <w:t>1</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FF28" w14:textId="77777777" w:rsidR="00FB2205" w:rsidRDefault="00FB2205" w:rsidP="00850077">
      <w:pPr>
        <w:spacing w:after="0"/>
      </w:pPr>
      <w:r>
        <w:separator/>
      </w:r>
    </w:p>
  </w:footnote>
  <w:footnote w:type="continuationSeparator" w:id="0">
    <w:p w14:paraId="4A3629EE" w14:textId="77777777" w:rsidR="00FB2205" w:rsidRDefault="00FB2205" w:rsidP="00850077">
      <w:pPr>
        <w:spacing w:after="0"/>
      </w:pPr>
      <w:r>
        <w:continuationSeparator/>
      </w:r>
    </w:p>
  </w:footnote>
  <w:footnote w:type="continuationNotice" w:id="1">
    <w:p w14:paraId="0801764D" w14:textId="77777777" w:rsidR="00FB2205" w:rsidRDefault="00FB2205" w:rsidP="008500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18CC" w14:textId="073E620C" w:rsidR="00FB2205" w:rsidRDefault="00FB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3FBD" w14:textId="7F441A48" w:rsidR="00FB2205" w:rsidRDefault="00FB2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7930" w14:textId="2B87791F" w:rsidR="00FB2205" w:rsidRDefault="00FB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073D6476"/>
    <w:multiLevelType w:val="hybridMultilevel"/>
    <w:tmpl w:val="05A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E3A50E9"/>
    <w:multiLevelType w:val="hybridMultilevel"/>
    <w:tmpl w:val="5602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47A2A"/>
    <w:multiLevelType w:val="hybridMultilevel"/>
    <w:tmpl w:val="5FDC0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B44F7D"/>
    <w:multiLevelType w:val="hybridMultilevel"/>
    <w:tmpl w:val="DEBE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22C12"/>
    <w:multiLevelType w:val="hybridMultilevel"/>
    <w:tmpl w:val="5868E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CA6FFB"/>
    <w:multiLevelType w:val="hybridMultilevel"/>
    <w:tmpl w:val="6B10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15:restartNumberingAfterBreak="0">
    <w:nsid w:val="66ED51FA"/>
    <w:multiLevelType w:val="hybridMultilevel"/>
    <w:tmpl w:val="E03C0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CB32E5"/>
    <w:multiLevelType w:val="hybridMultilevel"/>
    <w:tmpl w:val="C308B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A6148"/>
    <w:multiLevelType w:val="hybridMultilevel"/>
    <w:tmpl w:val="7B42F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9"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8"/>
  </w:num>
  <w:num w:numId="3">
    <w:abstractNumId w:val="1"/>
  </w:num>
  <w:num w:numId="4">
    <w:abstractNumId w:val="14"/>
  </w:num>
  <w:num w:numId="5">
    <w:abstractNumId w:val="6"/>
  </w:num>
  <w:num w:numId="6">
    <w:abstractNumId w:val="12"/>
  </w:num>
  <w:num w:numId="7">
    <w:abstractNumId w:val="8"/>
  </w:num>
  <w:num w:numId="8">
    <w:abstractNumId w:val="7"/>
  </w:num>
  <w:num w:numId="9">
    <w:abstractNumId w:val="11"/>
  </w:num>
  <w:num w:numId="10">
    <w:abstractNumId w:val="3"/>
  </w:num>
  <w:num w:numId="11">
    <w:abstractNumId w:val="0"/>
  </w:num>
  <w:num w:numId="12">
    <w:abstractNumId w:val="19"/>
  </w:num>
  <w:num w:numId="13">
    <w:abstractNumId w:val="20"/>
  </w:num>
  <w:num w:numId="14">
    <w:abstractNumId w:val="16"/>
  </w:num>
  <w:num w:numId="15">
    <w:abstractNumId w:val="10"/>
  </w:num>
  <w:num w:numId="16">
    <w:abstractNumId w:val="4"/>
  </w:num>
  <w:num w:numId="17">
    <w:abstractNumId w:val="9"/>
  </w:num>
  <w:num w:numId="18">
    <w:abstractNumId w:val="17"/>
  </w:num>
  <w:num w:numId="19">
    <w:abstractNumId w:val="13"/>
  </w:num>
  <w:num w:numId="20">
    <w:abstractNumId w:val="2"/>
  </w:num>
  <w:num w:numId="21">
    <w:abstractNumId w:val="5"/>
  </w:num>
  <w:num w:numId="2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Formatting/>
  <w:styleLockThe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8D"/>
    <w:rsid w:val="000006A4"/>
    <w:rsid w:val="000008A1"/>
    <w:rsid w:val="0000173E"/>
    <w:rsid w:val="00001F2D"/>
    <w:rsid w:val="00006EEB"/>
    <w:rsid w:val="00010362"/>
    <w:rsid w:val="000112CA"/>
    <w:rsid w:val="0001147D"/>
    <w:rsid w:val="00012BA8"/>
    <w:rsid w:val="0001390F"/>
    <w:rsid w:val="000158F4"/>
    <w:rsid w:val="00017C0B"/>
    <w:rsid w:val="00017D8E"/>
    <w:rsid w:val="00023E20"/>
    <w:rsid w:val="000254C0"/>
    <w:rsid w:val="0002559B"/>
    <w:rsid w:val="0002626C"/>
    <w:rsid w:val="000266E2"/>
    <w:rsid w:val="00027FD9"/>
    <w:rsid w:val="00030653"/>
    <w:rsid w:val="00030CBF"/>
    <w:rsid w:val="00030CF4"/>
    <w:rsid w:val="00032E1D"/>
    <w:rsid w:val="00033B02"/>
    <w:rsid w:val="0003578C"/>
    <w:rsid w:val="000417E2"/>
    <w:rsid w:val="00042CA2"/>
    <w:rsid w:val="000448EA"/>
    <w:rsid w:val="00044DFA"/>
    <w:rsid w:val="00045FE0"/>
    <w:rsid w:val="00046573"/>
    <w:rsid w:val="0004771D"/>
    <w:rsid w:val="00047C82"/>
    <w:rsid w:val="0005088D"/>
    <w:rsid w:val="00050FCD"/>
    <w:rsid w:val="00052251"/>
    <w:rsid w:val="000526C3"/>
    <w:rsid w:val="00053B0F"/>
    <w:rsid w:val="00053B8C"/>
    <w:rsid w:val="00062348"/>
    <w:rsid w:val="00064B09"/>
    <w:rsid w:val="00067B0A"/>
    <w:rsid w:val="00070382"/>
    <w:rsid w:val="00074F49"/>
    <w:rsid w:val="00076D5B"/>
    <w:rsid w:val="00080242"/>
    <w:rsid w:val="00081485"/>
    <w:rsid w:val="000841C8"/>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7BD"/>
    <w:rsid w:val="000B3944"/>
    <w:rsid w:val="000B41E8"/>
    <w:rsid w:val="000B5442"/>
    <w:rsid w:val="000B5707"/>
    <w:rsid w:val="000B64E6"/>
    <w:rsid w:val="000B69AF"/>
    <w:rsid w:val="000C2BA0"/>
    <w:rsid w:val="000C3EFB"/>
    <w:rsid w:val="000C4646"/>
    <w:rsid w:val="000C4A91"/>
    <w:rsid w:val="000C4F3D"/>
    <w:rsid w:val="000C6837"/>
    <w:rsid w:val="000D100A"/>
    <w:rsid w:val="000D51E3"/>
    <w:rsid w:val="000E2A41"/>
    <w:rsid w:val="000E3C89"/>
    <w:rsid w:val="000E4290"/>
    <w:rsid w:val="000E4432"/>
    <w:rsid w:val="000E493A"/>
    <w:rsid w:val="000E5EFC"/>
    <w:rsid w:val="000E680C"/>
    <w:rsid w:val="000F25F8"/>
    <w:rsid w:val="000F2F71"/>
    <w:rsid w:val="000F6112"/>
    <w:rsid w:val="000F61A2"/>
    <w:rsid w:val="00100062"/>
    <w:rsid w:val="00102954"/>
    <w:rsid w:val="00104131"/>
    <w:rsid w:val="00107CC7"/>
    <w:rsid w:val="001113CC"/>
    <w:rsid w:val="001141CB"/>
    <w:rsid w:val="00115DA8"/>
    <w:rsid w:val="00123507"/>
    <w:rsid w:val="00123EBD"/>
    <w:rsid w:val="00124582"/>
    <w:rsid w:val="0012714B"/>
    <w:rsid w:val="001276E1"/>
    <w:rsid w:val="001318C7"/>
    <w:rsid w:val="00132567"/>
    <w:rsid w:val="00135900"/>
    <w:rsid w:val="00136305"/>
    <w:rsid w:val="00140AC7"/>
    <w:rsid w:val="00141D2E"/>
    <w:rsid w:val="00141FBE"/>
    <w:rsid w:val="00143FFE"/>
    <w:rsid w:val="0014527E"/>
    <w:rsid w:val="00145B10"/>
    <w:rsid w:val="00147D16"/>
    <w:rsid w:val="00150AFF"/>
    <w:rsid w:val="00151D83"/>
    <w:rsid w:val="00153863"/>
    <w:rsid w:val="0015403A"/>
    <w:rsid w:val="00154219"/>
    <w:rsid w:val="001553F7"/>
    <w:rsid w:val="0015645F"/>
    <w:rsid w:val="00157752"/>
    <w:rsid w:val="00160A7F"/>
    <w:rsid w:val="00163118"/>
    <w:rsid w:val="00163314"/>
    <w:rsid w:val="00163ED0"/>
    <w:rsid w:val="00165279"/>
    <w:rsid w:val="00165503"/>
    <w:rsid w:val="00167F09"/>
    <w:rsid w:val="001704A8"/>
    <w:rsid w:val="00171E61"/>
    <w:rsid w:val="00173094"/>
    <w:rsid w:val="00173411"/>
    <w:rsid w:val="001754FA"/>
    <w:rsid w:val="00176425"/>
    <w:rsid w:val="00181379"/>
    <w:rsid w:val="00181A48"/>
    <w:rsid w:val="00181E32"/>
    <w:rsid w:val="00183147"/>
    <w:rsid w:val="0018366F"/>
    <w:rsid w:val="001843FB"/>
    <w:rsid w:val="00185299"/>
    <w:rsid w:val="001923BC"/>
    <w:rsid w:val="001940D6"/>
    <w:rsid w:val="0019686E"/>
    <w:rsid w:val="00196BEC"/>
    <w:rsid w:val="0019789F"/>
    <w:rsid w:val="001A000E"/>
    <w:rsid w:val="001A033F"/>
    <w:rsid w:val="001A214A"/>
    <w:rsid w:val="001A3EFF"/>
    <w:rsid w:val="001B072A"/>
    <w:rsid w:val="001B3329"/>
    <w:rsid w:val="001B3CB0"/>
    <w:rsid w:val="001B440F"/>
    <w:rsid w:val="001B674C"/>
    <w:rsid w:val="001B67F8"/>
    <w:rsid w:val="001B6A16"/>
    <w:rsid w:val="001C22F7"/>
    <w:rsid w:val="001C24B2"/>
    <w:rsid w:val="001C35D7"/>
    <w:rsid w:val="001C5CA8"/>
    <w:rsid w:val="001C5EC6"/>
    <w:rsid w:val="001C76C3"/>
    <w:rsid w:val="001C7DDA"/>
    <w:rsid w:val="001D0D49"/>
    <w:rsid w:val="001D1B62"/>
    <w:rsid w:val="001D340C"/>
    <w:rsid w:val="001D4DF3"/>
    <w:rsid w:val="001D77A0"/>
    <w:rsid w:val="001E12A7"/>
    <w:rsid w:val="001E1BD8"/>
    <w:rsid w:val="001E6F99"/>
    <w:rsid w:val="001E7452"/>
    <w:rsid w:val="001F2CA7"/>
    <w:rsid w:val="001F4613"/>
    <w:rsid w:val="001F595C"/>
    <w:rsid w:val="001F71AB"/>
    <w:rsid w:val="001F73CD"/>
    <w:rsid w:val="001F73DB"/>
    <w:rsid w:val="0020222E"/>
    <w:rsid w:val="00202EDC"/>
    <w:rsid w:val="00205994"/>
    <w:rsid w:val="00206878"/>
    <w:rsid w:val="002073D0"/>
    <w:rsid w:val="002104CB"/>
    <w:rsid w:val="00210D67"/>
    <w:rsid w:val="00211A2C"/>
    <w:rsid w:val="00211D90"/>
    <w:rsid w:val="0021286D"/>
    <w:rsid w:val="00213C01"/>
    <w:rsid w:val="002247A4"/>
    <w:rsid w:val="00224F0B"/>
    <w:rsid w:val="00225EE6"/>
    <w:rsid w:val="002265AF"/>
    <w:rsid w:val="0023307C"/>
    <w:rsid w:val="00234C35"/>
    <w:rsid w:val="00235806"/>
    <w:rsid w:val="0023627F"/>
    <w:rsid w:val="0024370C"/>
    <w:rsid w:val="00244BE4"/>
    <w:rsid w:val="00247FE8"/>
    <w:rsid w:val="00251B74"/>
    <w:rsid w:val="00251E0B"/>
    <w:rsid w:val="00252785"/>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2FF"/>
    <w:rsid w:val="002853E8"/>
    <w:rsid w:val="00286882"/>
    <w:rsid w:val="002902A3"/>
    <w:rsid w:val="00292DF1"/>
    <w:rsid w:val="0029764D"/>
    <w:rsid w:val="002A00F8"/>
    <w:rsid w:val="002A14A2"/>
    <w:rsid w:val="002A2286"/>
    <w:rsid w:val="002A3166"/>
    <w:rsid w:val="002A3AAE"/>
    <w:rsid w:val="002A4448"/>
    <w:rsid w:val="002A54E9"/>
    <w:rsid w:val="002A56A2"/>
    <w:rsid w:val="002A6F06"/>
    <w:rsid w:val="002B166A"/>
    <w:rsid w:val="002B2D76"/>
    <w:rsid w:val="002B4ABF"/>
    <w:rsid w:val="002B6BD0"/>
    <w:rsid w:val="002C12AC"/>
    <w:rsid w:val="002C23AD"/>
    <w:rsid w:val="002C7AB7"/>
    <w:rsid w:val="002D114F"/>
    <w:rsid w:val="002D1870"/>
    <w:rsid w:val="002D63DF"/>
    <w:rsid w:val="002D7F2B"/>
    <w:rsid w:val="002E1CDA"/>
    <w:rsid w:val="002E415D"/>
    <w:rsid w:val="002E48BC"/>
    <w:rsid w:val="002E585A"/>
    <w:rsid w:val="002E5CFC"/>
    <w:rsid w:val="002F21DE"/>
    <w:rsid w:val="002F35C1"/>
    <w:rsid w:val="002F44AC"/>
    <w:rsid w:val="002F53F4"/>
    <w:rsid w:val="002F648F"/>
    <w:rsid w:val="002F6E2A"/>
    <w:rsid w:val="003042D6"/>
    <w:rsid w:val="00305348"/>
    <w:rsid w:val="00306105"/>
    <w:rsid w:val="00306788"/>
    <w:rsid w:val="00307719"/>
    <w:rsid w:val="003154ED"/>
    <w:rsid w:val="00315F8D"/>
    <w:rsid w:val="003169D0"/>
    <w:rsid w:val="00316ADE"/>
    <w:rsid w:val="00316F94"/>
    <w:rsid w:val="00324F79"/>
    <w:rsid w:val="0033018C"/>
    <w:rsid w:val="00330B34"/>
    <w:rsid w:val="00332AAE"/>
    <w:rsid w:val="00333779"/>
    <w:rsid w:val="00333BD1"/>
    <w:rsid w:val="003406C0"/>
    <w:rsid w:val="0034138F"/>
    <w:rsid w:val="003424F7"/>
    <w:rsid w:val="00350964"/>
    <w:rsid w:val="00352CEC"/>
    <w:rsid w:val="00365C58"/>
    <w:rsid w:val="00367444"/>
    <w:rsid w:val="003721AE"/>
    <w:rsid w:val="003726B1"/>
    <w:rsid w:val="003726B2"/>
    <w:rsid w:val="0037297C"/>
    <w:rsid w:val="003740BD"/>
    <w:rsid w:val="0037597B"/>
    <w:rsid w:val="00377733"/>
    <w:rsid w:val="00382D3A"/>
    <w:rsid w:val="003832F7"/>
    <w:rsid w:val="003841B8"/>
    <w:rsid w:val="00384D46"/>
    <w:rsid w:val="0038744B"/>
    <w:rsid w:val="00387D51"/>
    <w:rsid w:val="00394878"/>
    <w:rsid w:val="003A0BC1"/>
    <w:rsid w:val="003A0FD6"/>
    <w:rsid w:val="003A14ED"/>
    <w:rsid w:val="003A192F"/>
    <w:rsid w:val="003A2BB8"/>
    <w:rsid w:val="003A3591"/>
    <w:rsid w:val="003A362C"/>
    <w:rsid w:val="003A3872"/>
    <w:rsid w:val="003A4B10"/>
    <w:rsid w:val="003A5CE0"/>
    <w:rsid w:val="003A619F"/>
    <w:rsid w:val="003A7CD8"/>
    <w:rsid w:val="003B0054"/>
    <w:rsid w:val="003B372C"/>
    <w:rsid w:val="003B38D4"/>
    <w:rsid w:val="003B3CEC"/>
    <w:rsid w:val="003B43E5"/>
    <w:rsid w:val="003C0D57"/>
    <w:rsid w:val="003C0EBD"/>
    <w:rsid w:val="003C1E86"/>
    <w:rsid w:val="003C31C0"/>
    <w:rsid w:val="003C3FAE"/>
    <w:rsid w:val="003D1606"/>
    <w:rsid w:val="003D315C"/>
    <w:rsid w:val="003D7586"/>
    <w:rsid w:val="003E0432"/>
    <w:rsid w:val="003E2044"/>
    <w:rsid w:val="003E23C0"/>
    <w:rsid w:val="003E4A3D"/>
    <w:rsid w:val="003E4A59"/>
    <w:rsid w:val="003E58AD"/>
    <w:rsid w:val="003E7E29"/>
    <w:rsid w:val="003F1DA1"/>
    <w:rsid w:val="003F1DA6"/>
    <w:rsid w:val="003F4990"/>
    <w:rsid w:val="003F759E"/>
    <w:rsid w:val="003F75D8"/>
    <w:rsid w:val="003F7DFB"/>
    <w:rsid w:val="00400863"/>
    <w:rsid w:val="00400C4E"/>
    <w:rsid w:val="00406542"/>
    <w:rsid w:val="00406AC5"/>
    <w:rsid w:val="00412664"/>
    <w:rsid w:val="00414C17"/>
    <w:rsid w:val="00420D14"/>
    <w:rsid w:val="00420E91"/>
    <w:rsid w:val="00421ABD"/>
    <w:rsid w:val="004228A5"/>
    <w:rsid w:val="00433C31"/>
    <w:rsid w:val="004349DE"/>
    <w:rsid w:val="00436A33"/>
    <w:rsid w:val="0043781D"/>
    <w:rsid w:val="00442230"/>
    <w:rsid w:val="00443524"/>
    <w:rsid w:val="00445A71"/>
    <w:rsid w:val="0044644A"/>
    <w:rsid w:val="00446458"/>
    <w:rsid w:val="004467E4"/>
    <w:rsid w:val="0044740A"/>
    <w:rsid w:val="00450500"/>
    <w:rsid w:val="004537E6"/>
    <w:rsid w:val="00454AD9"/>
    <w:rsid w:val="00455492"/>
    <w:rsid w:val="00456F67"/>
    <w:rsid w:val="00461375"/>
    <w:rsid w:val="00462D3C"/>
    <w:rsid w:val="00463CF4"/>
    <w:rsid w:val="0046406D"/>
    <w:rsid w:val="00465A8C"/>
    <w:rsid w:val="0046660A"/>
    <w:rsid w:val="00467EA4"/>
    <w:rsid w:val="004702CB"/>
    <w:rsid w:val="004758A1"/>
    <w:rsid w:val="00475C9B"/>
    <w:rsid w:val="0047677F"/>
    <w:rsid w:val="0047700D"/>
    <w:rsid w:val="004822FD"/>
    <w:rsid w:val="00483D96"/>
    <w:rsid w:val="00483E52"/>
    <w:rsid w:val="004866E5"/>
    <w:rsid w:val="004868B0"/>
    <w:rsid w:val="00490D5C"/>
    <w:rsid w:val="00493135"/>
    <w:rsid w:val="00493AF9"/>
    <w:rsid w:val="004962C5"/>
    <w:rsid w:val="00496307"/>
    <w:rsid w:val="00497DD6"/>
    <w:rsid w:val="004A0704"/>
    <w:rsid w:val="004A0EBD"/>
    <w:rsid w:val="004A12A2"/>
    <w:rsid w:val="004A358D"/>
    <w:rsid w:val="004A372E"/>
    <w:rsid w:val="004A4A2F"/>
    <w:rsid w:val="004B048F"/>
    <w:rsid w:val="004B13C6"/>
    <w:rsid w:val="004B1AD9"/>
    <w:rsid w:val="004B3FF4"/>
    <w:rsid w:val="004B6C4B"/>
    <w:rsid w:val="004C07B7"/>
    <w:rsid w:val="004C36A5"/>
    <w:rsid w:val="004D187B"/>
    <w:rsid w:val="004D25D3"/>
    <w:rsid w:val="004D2A52"/>
    <w:rsid w:val="004D31C7"/>
    <w:rsid w:val="004D3982"/>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30F"/>
    <w:rsid w:val="004F388A"/>
    <w:rsid w:val="004F4A3D"/>
    <w:rsid w:val="004F59A8"/>
    <w:rsid w:val="004F5D12"/>
    <w:rsid w:val="004F789C"/>
    <w:rsid w:val="00500601"/>
    <w:rsid w:val="005024C5"/>
    <w:rsid w:val="00504454"/>
    <w:rsid w:val="005075AA"/>
    <w:rsid w:val="0050775B"/>
    <w:rsid w:val="00512FD8"/>
    <w:rsid w:val="005143EE"/>
    <w:rsid w:val="00514414"/>
    <w:rsid w:val="00514734"/>
    <w:rsid w:val="00515F9A"/>
    <w:rsid w:val="00516622"/>
    <w:rsid w:val="005173F6"/>
    <w:rsid w:val="00522B29"/>
    <w:rsid w:val="005268AB"/>
    <w:rsid w:val="005301B0"/>
    <w:rsid w:val="00531DDB"/>
    <w:rsid w:val="00532538"/>
    <w:rsid w:val="00533BC9"/>
    <w:rsid w:val="00535B89"/>
    <w:rsid w:val="00536B95"/>
    <w:rsid w:val="005427F6"/>
    <w:rsid w:val="00542FBF"/>
    <w:rsid w:val="00543C47"/>
    <w:rsid w:val="00543F0B"/>
    <w:rsid w:val="00545023"/>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197"/>
    <w:rsid w:val="005929BB"/>
    <w:rsid w:val="005934D4"/>
    <w:rsid w:val="005A00FF"/>
    <w:rsid w:val="005A0EF5"/>
    <w:rsid w:val="005A2026"/>
    <w:rsid w:val="005A5DB3"/>
    <w:rsid w:val="005A5F64"/>
    <w:rsid w:val="005A6C5F"/>
    <w:rsid w:val="005A7671"/>
    <w:rsid w:val="005A7A33"/>
    <w:rsid w:val="005A7B38"/>
    <w:rsid w:val="005B16B7"/>
    <w:rsid w:val="005B18FA"/>
    <w:rsid w:val="005B3579"/>
    <w:rsid w:val="005B7E8D"/>
    <w:rsid w:val="005C0995"/>
    <w:rsid w:val="005C1937"/>
    <w:rsid w:val="005C348E"/>
    <w:rsid w:val="005C3C72"/>
    <w:rsid w:val="005C5C1F"/>
    <w:rsid w:val="005C632B"/>
    <w:rsid w:val="005C646A"/>
    <w:rsid w:val="005C7678"/>
    <w:rsid w:val="005C7FD6"/>
    <w:rsid w:val="005D0508"/>
    <w:rsid w:val="005D0686"/>
    <w:rsid w:val="005D2B7B"/>
    <w:rsid w:val="005D330F"/>
    <w:rsid w:val="005E148C"/>
    <w:rsid w:val="005E184A"/>
    <w:rsid w:val="005E2E03"/>
    <w:rsid w:val="005E3D2D"/>
    <w:rsid w:val="005E3E74"/>
    <w:rsid w:val="005E43D4"/>
    <w:rsid w:val="005E7195"/>
    <w:rsid w:val="005F0A73"/>
    <w:rsid w:val="005F0D67"/>
    <w:rsid w:val="005F27E1"/>
    <w:rsid w:val="005F4A33"/>
    <w:rsid w:val="005F4FDF"/>
    <w:rsid w:val="005F6505"/>
    <w:rsid w:val="0060003B"/>
    <w:rsid w:val="006005D5"/>
    <w:rsid w:val="00601FE3"/>
    <w:rsid w:val="006028A6"/>
    <w:rsid w:val="006120CB"/>
    <w:rsid w:val="006123D2"/>
    <w:rsid w:val="00614337"/>
    <w:rsid w:val="006145D1"/>
    <w:rsid w:val="00615FC8"/>
    <w:rsid w:val="006167FA"/>
    <w:rsid w:val="00622ADD"/>
    <w:rsid w:val="00623375"/>
    <w:rsid w:val="006261DF"/>
    <w:rsid w:val="0062621C"/>
    <w:rsid w:val="0062654A"/>
    <w:rsid w:val="0062769A"/>
    <w:rsid w:val="00633352"/>
    <w:rsid w:val="0063479E"/>
    <w:rsid w:val="00634A02"/>
    <w:rsid w:val="00634C71"/>
    <w:rsid w:val="00635D30"/>
    <w:rsid w:val="0063684A"/>
    <w:rsid w:val="00637755"/>
    <w:rsid w:val="00637A7E"/>
    <w:rsid w:val="00644EC0"/>
    <w:rsid w:val="00645DDB"/>
    <w:rsid w:val="00647B05"/>
    <w:rsid w:val="00651FDC"/>
    <w:rsid w:val="00655EB3"/>
    <w:rsid w:val="0065676D"/>
    <w:rsid w:val="00666445"/>
    <w:rsid w:val="0067100D"/>
    <w:rsid w:val="00671DCE"/>
    <w:rsid w:val="00675C38"/>
    <w:rsid w:val="00675D5B"/>
    <w:rsid w:val="006800C3"/>
    <w:rsid w:val="00682DA5"/>
    <w:rsid w:val="00682FF3"/>
    <w:rsid w:val="0068634B"/>
    <w:rsid w:val="00687205"/>
    <w:rsid w:val="00687916"/>
    <w:rsid w:val="00690FC1"/>
    <w:rsid w:val="006921B6"/>
    <w:rsid w:val="00692387"/>
    <w:rsid w:val="0069388A"/>
    <w:rsid w:val="00693EB1"/>
    <w:rsid w:val="0069429C"/>
    <w:rsid w:val="00694313"/>
    <w:rsid w:val="006A14FD"/>
    <w:rsid w:val="006A2389"/>
    <w:rsid w:val="006A4855"/>
    <w:rsid w:val="006A5189"/>
    <w:rsid w:val="006A5BCB"/>
    <w:rsid w:val="006A5C73"/>
    <w:rsid w:val="006A5EE1"/>
    <w:rsid w:val="006A6078"/>
    <w:rsid w:val="006B42C2"/>
    <w:rsid w:val="006B4F03"/>
    <w:rsid w:val="006B7F26"/>
    <w:rsid w:val="006C0A2B"/>
    <w:rsid w:val="006C1F44"/>
    <w:rsid w:val="006D3FF9"/>
    <w:rsid w:val="006D4856"/>
    <w:rsid w:val="006D49E3"/>
    <w:rsid w:val="006E12F8"/>
    <w:rsid w:val="006E19B4"/>
    <w:rsid w:val="006E3D6B"/>
    <w:rsid w:val="006E4233"/>
    <w:rsid w:val="006F14A7"/>
    <w:rsid w:val="006F1CCE"/>
    <w:rsid w:val="006F2243"/>
    <w:rsid w:val="006F2B41"/>
    <w:rsid w:val="006F3115"/>
    <w:rsid w:val="006F5F01"/>
    <w:rsid w:val="006F7D06"/>
    <w:rsid w:val="00701005"/>
    <w:rsid w:val="00701D54"/>
    <w:rsid w:val="00702535"/>
    <w:rsid w:val="00702906"/>
    <w:rsid w:val="00702C1F"/>
    <w:rsid w:val="00705DC2"/>
    <w:rsid w:val="00707B70"/>
    <w:rsid w:val="00711730"/>
    <w:rsid w:val="0071191E"/>
    <w:rsid w:val="0071356B"/>
    <w:rsid w:val="0071390C"/>
    <w:rsid w:val="00714340"/>
    <w:rsid w:val="00714789"/>
    <w:rsid w:val="007158BF"/>
    <w:rsid w:val="00717C1A"/>
    <w:rsid w:val="00722EB5"/>
    <w:rsid w:val="00724656"/>
    <w:rsid w:val="007250E3"/>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355D"/>
    <w:rsid w:val="00754EEF"/>
    <w:rsid w:val="007566DF"/>
    <w:rsid w:val="007570AA"/>
    <w:rsid w:val="007572D3"/>
    <w:rsid w:val="00757829"/>
    <w:rsid w:val="00761946"/>
    <w:rsid w:val="0076298C"/>
    <w:rsid w:val="0076302F"/>
    <w:rsid w:val="007637A4"/>
    <w:rsid w:val="007647D6"/>
    <w:rsid w:val="00773703"/>
    <w:rsid w:val="00774BF0"/>
    <w:rsid w:val="007759BA"/>
    <w:rsid w:val="007767C5"/>
    <w:rsid w:val="00782EA3"/>
    <w:rsid w:val="00783684"/>
    <w:rsid w:val="007843D6"/>
    <w:rsid w:val="00784F92"/>
    <w:rsid w:val="007851AE"/>
    <w:rsid w:val="0078607F"/>
    <w:rsid w:val="007863A4"/>
    <w:rsid w:val="00786B2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A6F90"/>
    <w:rsid w:val="007B1A0E"/>
    <w:rsid w:val="007B2689"/>
    <w:rsid w:val="007C001A"/>
    <w:rsid w:val="007C059A"/>
    <w:rsid w:val="007C14C3"/>
    <w:rsid w:val="007C1990"/>
    <w:rsid w:val="007C364C"/>
    <w:rsid w:val="007C3FDA"/>
    <w:rsid w:val="007C593E"/>
    <w:rsid w:val="007C5BA8"/>
    <w:rsid w:val="007C622E"/>
    <w:rsid w:val="007C7915"/>
    <w:rsid w:val="007D00A8"/>
    <w:rsid w:val="007D0D2D"/>
    <w:rsid w:val="007D312D"/>
    <w:rsid w:val="007D38AB"/>
    <w:rsid w:val="007D4048"/>
    <w:rsid w:val="007D58F1"/>
    <w:rsid w:val="007D5BA8"/>
    <w:rsid w:val="007E0FD9"/>
    <w:rsid w:val="007E141B"/>
    <w:rsid w:val="007E22EE"/>
    <w:rsid w:val="007E2EB5"/>
    <w:rsid w:val="007F3D49"/>
    <w:rsid w:val="007F5253"/>
    <w:rsid w:val="007F56CE"/>
    <w:rsid w:val="007F5CAC"/>
    <w:rsid w:val="007F694D"/>
    <w:rsid w:val="007F6BE1"/>
    <w:rsid w:val="007F6C16"/>
    <w:rsid w:val="007F7686"/>
    <w:rsid w:val="007F78C5"/>
    <w:rsid w:val="00803338"/>
    <w:rsid w:val="00805500"/>
    <w:rsid w:val="008119A7"/>
    <w:rsid w:val="00813BFE"/>
    <w:rsid w:val="00814577"/>
    <w:rsid w:val="00814EF6"/>
    <w:rsid w:val="00815CD4"/>
    <w:rsid w:val="00816A1F"/>
    <w:rsid w:val="00820CE5"/>
    <w:rsid w:val="00825BCA"/>
    <w:rsid w:val="00830451"/>
    <w:rsid w:val="008309B7"/>
    <w:rsid w:val="00841B29"/>
    <w:rsid w:val="008433D1"/>
    <w:rsid w:val="00850077"/>
    <w:rsid w:val="00851E46"/>
    <w:rsid w:val="008525C3"/>
    <w:rsid w:val="008545C5"/>
    <w:rsid w:val="00857829"/>
    <w:rsid w:val="00862C2C"/>
    <w:rsid w:val="0086622A"/>
    <w:rsid w:val="0086677F"/>
    <w:rsid w:val="00866A92"/>
    <w:rsid w:val="00867E5A"/>
    <w:rsid w:val="008712AA"/>
    <w:rsid w:val="00874E53"/>
    <w:rsid w:val="0087653D"/>
    <w:rsid w:val="00877220"/>
    <w:rsid w:val="00880175"/>
    <w:rsid w:val="00880C20"/>
    <w:rsid w:val="0088178F"/>
    <w:rsid w:val="0088606C"/>
    <w:rsid w:val="00886DFD"/>
    <w:rsid w:val="00890246"/>
    <w:rsid w:val="008923CF"/>
    <w:rsid w:val="0089360D"/>
    <w:rsid w:val="0089367B"/>
    <w:rsid w:val="008949CF"/>
    <w:rsid w:val="008A1C3E"/>
    <w:rsid w:val="008A2D97"/>
    <w:rsid w:val="008A59EF"/>
    <w:rsid w:val="008A62C3"/>
    <w:rsid w:val="008A7FAE"/>
    <w:rsid w:val="008B053B"/>
    <w:rsid w:val="008B0AD3"/>
    <w:rsid w:val="008B24AF"/>
    <w:rsid w:val="008B2DDE"/>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2406"/>
    <w:rsid w:val="008F31A5"/>
    <w:rsid w:val="008F77A3"/>
    <w:rsid w:val="00902160"/>
    <w:rsid w:val="0090314F"/>
    <w:rsid w:val="00907C4E"/>
    <w:rsid w:val="00910CEB"/>
    <w:rsid w:val="00911D2D"/>
    <w:rsid w:val="0091259A"/>
    <w:rsid w:val="0091293F"/>
    <w:rsid w:val="00913107"/>
    <w:rsid w:val="00914388"/>
    <w:rsid w:val="00914A39"/>
    <w:rsid w:val="0091669A"/>
    <w:rsid w:val="009203B2"/>
    <w:rsid w:val="00922B93"/>
    <w:rsid w:val="00923A3F"/>
    <w:rsid w:val="00925399"/>
    <w:rsid w:val="00935AEA"/>
    <w:rsid w:val="0093724C"/>
    <w:rsid w:val="009401B8"/>
    <w:rsid w:val="00941F22"/>
    <w:rsid w:val="009425CE"/>
    <w:rsid w:val="00943BB5"/>
    <w:rsid w:val="00943F4E"/>
    <w:rsid w:val="00945A55"/>
    <w:rsid w:val="00947158"/>
    <w:rsid w:val="00947C97"/>
    <w:rsid w:val="00953F96"/>
    <w:rsid w:val="00954CCB"/>
    <w:rsid w:val="009550C2"/>
    <w:rsid w:val="00955AD8"/>
    <w:rsid w:val="00955CA6"/>
    <w:rsid w:val="0095677C"/>
    <w:rsid w:val="009609B5"/>
    <w:rsid w:val="00963493"/>
    <w:rsid w:val="00963869"/>
    <w:rsid w:val="00964449"/>
    <w:rsid w:val="0097197E"/>
    <w:rsid w:val="00971B7A"/>
    <w:rsid w:val="00972EC4"/>
    <w:rsid w:val="0097428C"/>
    <w:rsid w:val="009811DA"/>
    <w:rsid w:val="009829D4"/>
    <w:rsid w:val="00984199"/>
    <w:rsid w:val="00984730"/>
    <w:rsid w:val="00984FA1"/>
    <w:rsid w:val="00986478"/>
    <w:rsid w:val="009868EC"/>
    <w:rsid w:val="00987BF1"/>
    <w:rsid w:val="00987EFB"/>
    <w:rsid w:val="00994E29"/>
    <w:rsid w:val="00995B21"/>
    <w:rsid w:val="00997752"/>
    <w:rsid w:val="009A1144"/>
    <w:rsid w:val="009A34B1"/>
    <w:rsid w:val="009A757D"/>
    <w:rsid w:val="009B0150"/>
    <w:rsid w:val="009B053B"/>
    <w:rsid w:val="009B09CD"/>
    <w:rsid w:val="009B1BB8"/>
    <w:rsid w:val="009B2747"/>
    <w:rsid w:val="009B6BDE"/>
    <w:rsid w:val="009B71C7"/>
    <w:rsid w:val="009B71EB"/>
    <w:rsid w:val="009B776F"/>
    <w:rsid w:val="009B7FAC"/>
    <w:rsid w:val="009C3655"/>
    <w:rsid w:val="009C4FAD"/>
    <w:rsid w:val="009C54C7"/>
    <w:rsid w:val="009C5FAD"/>
    <w:rsid w:val="009D0221"/>
    <w:rsid w:val="009D1C73"/>
    <w:rsid w:val="009D24E3"/>
    <w:rsid w:val="009D2544"/>
    <w:rsid w:val="009D308B"/>
    <w:rsid w:val="009D55FA"/>
    <w:rsid w:val="009D620C"/>
    <w:rsid w:val="009E1724"/>
    <w:rsid w:val="009E50D6"/>
    <w:rsid w:val="009F2130"/>
    <w:rsid w:val="009F7CB4"/>
    <w:rsid w:val="00A0031D"/>
    <w:rsid w:val="00A006F4"/>
    <w:rsid w:val="00A022EC"/>
    <w:rsid w:val="00A02411"/>
    <w:rsid w:val="00A06EC8"/>
    <w:rsid w:val="00A1049C"/>
    <w:rsid w:val="00A10D95"/>
    <w:rsid w:val="00A1101A"/>
    <w:rsid w:val="00A135EC"/>
    <w:rsid w:val="00A136C8"/>
    <w:rsid w:val="00A13C19"/>
    <w:rsid w:val="00A14120"/>
    <w:rsid w:val="00A14D93"/>
    <w:rsid w:val="00A16463"/>
    <w:rsid w:val="00A26FB4"/>
    <w:rsid w:val="00A27648"/>
    <w:rsid w:val="00A33885"/>
    <w:rsid w:val="00A34846"/>
    <w:rsid w:val="00A36C71"/>
    <w:rsid w:val="00A375B9"/>
    <w:rsid w:val="00A41D5D"/>
    <w:rsid w:val="00A44C16"/>
    <w:rsid w:val="00A465B1"/>
    <w:rsid w:val="00A51204"/>
    <w:rsid w:val="00A52AD4"/>
    <w:rsid w:val="00A535BD"/>
    <w:rsid w:val="00A54E5A"/>
    <w:rsid w:val="00A56EF9"/>
    <w:rsid w:val="00A576C9"/>
    <w:rsid w:val="00A60455"/>
    <w:rsid w:val="00A6094F"/>
    <w:rsid w:val="00A60F92"/>
    <w:rsid w:val="00A622AF"/>
    <w:rsid w:val="00A63C3E"/>
    <w:rsid w:val="00A66415"/>
    <w:rsid w:val="00A66A7A"/>
    <w:rsid w:val="00A67131"/>
    <w:rsid w:val="00A70B2B"/>
    <w:rsid w:val="00A71317"/>
    <w:rsid w:val="00A7145C"/>
    <w:rsid w:val="00A716EB"/>
    <w:rsid w:val="00A732C2"/>
    <w:rsid w:val="00A76908"/>
    <w:rsid w:val="00A80105"/>
    <w:rsid w:val="00A82651"/>
    <w:rsid w:val="00A834C9"/>
    <w:rsid w:val="00A854C0"/>
    <w:rsid w:val="00A85871"/>
    <w:rsid w:val="00A862F6"/>
    <w:rsid w:val="00A86B33"/>
    <w:rsid w:val="00A86F3E"/>
    <w:rsid w:val="00A902F9"/>
    <w:rsid w:val="00A9063A"/>
    <w:rsid w:val="00A91F5C"/>
    <w:rsid w:val="00A925D1"/>
    <w:rsid w:val="00A9629C"/>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0A"/>
    <w:rsid w:val="00AD6FDE"/>
    <w:rsid w:val="00AE12F6"/>
    <w:rsid w:val="00AE1E91"/>
    <w:rsid w:val="00AE2480"/>
    <w:rsid w:val="00AE6A12"/>
    <w:rsid w:val="00AF02A6"/>
    <w:rsid w:val="00AF106A"/>
    <w:rsid w:val="00AF1536"/>
    <w:rsid w:val="00AF1946"/>
    <w:rsid w:val="00AF38BD"/>
    <w:rsid w:val="00AF540F"/>
    <w:rsid w:val="00AF576C"/>
    <w:rsid w:val="00AF6D59"/>
    <w:rsid w:val="00AF7BC3"/>
    <w:rsid w:val="00B01FA2"/>
    <w:rsid w:val="00B0658D"/>
    <w:rsid w:val="00B12407"/>
    <w:rsid w:val="00B165A7"/>
    <w:rsid w:val="00B17D05"/>
    <w:rsid w:val="00B21FC8"/>
    <w:rsid w:val="00B250CA"/>
    <w:rsid w:val="00B2516E"/>
    <w:rsid w:val="00B27FBB"/>
    <w:rsid w:val="00B3402E"/>
    <w:rsid w:val="00B34FF3"/>
    <w:rsid w:val="00B36934"/>
    <w:rsid w:val="00B36BE3"/>
    <w:rsid w:val="00B42344"/>
    <w:rsid w:val="00B45353"/>
    <w:rsid w:val="00B463E7"/>
    <w:rsid w:val="00B50308"/>
    <w:rsid w:val="00B50392"/>
    <w:rsid w:val="00B5152E"/>
    <w:rsid w:val="00B54ABA"/>
    <w:rsid w:val="00B54F8B"/>
    <w:rsid w:val="00B550AF"/>
    <w:rsid w:val="00B55857"/>
    <w:rsid w:val="00B60DE9"/>
    <w:rsid w:val="00B625C1"/>
    <w:rsid w:val="00B628EA"/>
    <w:rsid w:val="00B632FF"/>
    <w:rsid w:val="00B63309"/>
    <w:rsid w:val="00B6442E"/>
    <w:rsid w:val="00B66EA6"/>
    <w:rsid w:val="00B67463"/>
    <w:rsid w:val="00B70CC5"/>
    <w:rsid w:val="00B7108B"/>
    <w:rsid w:val="00B72A4A"/>
    <w:rsid w:val="00B74CDA"/>
    <w:rsid w:val="00B7598B"/>
    <w:rsid w:val="00B75E58"/>
    <w:rsid w:val="00B7725D"/>
    <w:rsid w:val="00B7732E"/>
    <w:rsid w:val="00B8131C"/>
    <w:rsid w:val="00B81D6B"/>
    <w:rsid w:val="00B8375A"/>
    <w:rsid w:val="00B838B1"/>
    <w:rsid w:val="00B83F96"/>
    <w:rsid w:val="00B87E5A"/>
    <w:rsid w:val="00B901F0"/>
    <w:rsid w:val="00B941FE"/>
    <w:rsid w:val="00B95318"/>
    <w:rsid w:val="00B963A5"/>
    <w:rsid w:val="00B96C4B"/>
    <w:rsid w:val="00B9792D"/>
    <w:rsid w:val="00BA2033"/>
    <w:rsid w:val="00BA21C4"/>
    <w:rsid w:val="00BA7A00"/>
    <w:rsid w:val="00BB1002"/>
    <w:rsid w:val="00BB48A0"/>
    <w:rsid w:val="00BC01E5"/>
    <w:rsid w:val="00BC0A41"/>
    <w:rsid w:val="00BC1FDC"/>
    <w:rsid w:val="00BC3A3F"/>
    <w:rsid w:val="00BC7DAC"/>
    <w:rsid w:val="00BD110C"/>
    <w:rsid w:val="00BD1821"/>
    <w:rsid w:val="00BD291E"/>
    <w:rsid w:val="00BD506A"/>
    <w:rsid w:val="00BD52F6"/>
    <w:rsid w:val="00BE13EB"/>
    <w:rsid w:val="00BE1955"/>
    <w:rsid w:val="00BE19DF"/>
    <w:rsid w:val="00BE7D94"/>
    <w:rsid w:val="00BF1A4A"/>
    <w:rsid w:val="00C02FDF"/>
    <w:rsid w:val="00C033F9"/>
    <w:rsid w:val="00C071D9"/>
    <w:rsid w:val="00C07CC6"/>
    <w:rsid w:val="00C1198D"/>
    <w:rsid w:val="00C13E1D"/>
    <w:rsid w:val="00C1498A"/>
    <w:rsid w:val="00C1559B"/>
    <w:rsid w:val="00C15D6B"/>
    <w:rsid w:val="00C2325C"/>
    <w:rsid w:val="00C259AE"/>
    <w:rsid w:val="00C3159F"/>
    <w:rsid w:val="00C3534C"/>
    <w:rsid w:val="00C37DD7"/>
    <w:rsid w:val="00C463EB"/>
    <w:rsid w:val="00C4713D"/>
    <w:rsid w:val="00C51280"/>
    <w:rsid w:val="00C565A1"/>
    <w:rsid w:val="00C626D5"/>
    <w:rsid w:val="00C65375"/>
    <w:rsid w:val="00C67831"/>
    <w:rsid w:val="00C72425"/>
    <w:rsid w:val="00C72920"/>
    <w:rsid w:val="00C738FF"/>
    <w:rsid w:val="00C74CE6"/>
    <w:rsid w:val="00C76873"/>
    <w:rsid w:val="00C76C3D"/>
    <w:rsid w:val="00C76E75"/>
    <w:rsid w:val="00C7704E"/>
    <w:rsid w:val="00C801BD"/>
    <w:rsid w:val="00C83811"/>
    <w:rsid w:val="00C8383A"/>
    <w:rsid w:val="00C83BB4"/>
    <w:rsid w:val="00C85BC2"/>
    <w:rsid w:val="00C86D37"/>
    <w:rsid w:val="00C87467"/>
    <w:rsid w:val="00C8760D"/>
    <w:rsid w:val="00C87F82"/>
    <w:rsid w:val="00C90646"/>
    <w:rsid w:val="00C92213"/>
    <w:rsid w:val="00C92C38"/>
    <w:rsid w:val="00C937AC"/>
    <w:rsid w:val="00C95BBA"/>
    <w:rsid w:val="00C95D1D"/>
    <w:rsid w:val="00C96EEC"/>
    <w:rsid w:val="00CA0067"/>
    <w:rsid w:val="00CA02B9"/>
    <w:rsid w:val="00CA12E2"/>
    <w:rsid w:val="00CA2133"/>
    <w:rsid w:val="00CA2202"/>
    <w:rsid w:val="00CA25E6"/>
    <w:rsid w:val="00CA2819"/>
    <w:rsid w:val="00CA43FD"/>
    <w:rsid w:val="00CA4641"/>
    <w:rsid w:val="00CA4A81"/>
    <w:rsid w:val="00CA755E"/>
    <w:rsid w:val="00CB0560"/>
    <w:rsid w:val="00CB1838"/>
    <w:rsid w:val="00CB3735"/>
    <w:rsid w:val="00CB3D68"/>
    <w:rsid w:val="00CB5705"/>
    <w:rsid w:val="00CB6648"/>
    <w:rsid w:val="00CC0048"/>
    <w:rsid w:val="00CC0054"/>
    <w:rsid w:val="00CC2876"/>
    <w:rsid w:val="00CC4A1C"/>
    <w:rsid w:val="00CD02B5"/>
    <w:rsid w:val="00CD0C11"/>
    <w:rsid w:val="00CD11CA"/>
    <w:rsid w:val="00CD4629"/>
    <w:rsid w:val="00CD46FF"/>
    <w:rsid w:val="00CD481D"/>
    <w:rsid w:val="00CD542D"/>
    <w:rsid w:val="00CE0B92"/>
    <w:rsid w:val="00CE103E"/>
    <w:rsid w:val="00CE60FF"/>
    <w:rsid w:val="00CE6245"/>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27A6B"/>
    <w:rsid w:val="00D30C95"/>
    <w:rsid w:val="00D30CB9"/>
    <w:rsid w:val="00D32200"/>
    <w:rsid w:val="00D323CF"/>
    <w:rsid w:val="00D32F96"/>
    <w:rsid w:val="00D33592"/>
    <w:rsid w:val="00D33DF1"/>
    <w:rsid w:val="00D34EF0"/>
    <w:rsid w:val="00D40C5D"/>
    <w:rsid w:val="00D41686"/>
    <w:rsid w:val="00D4201A"/>
    <w:rsid w:val="00D428A4"/>
    <w:rsid w:val="00D429D2"/>
    <w:rsid w:val="00D42BBF"/>
    <w:rsid w:val="00D4564A"/>
    <w:rsid w:val="00D4679D"/>
    <w:rsid w:val="00D46FB9"/>
    <w:rsid w:val="00D50002"/>
    <w:rsid w:val="00D502B8"/>
    <w:rsid w:val="00D532A6"/>
    <w:rsid w:val="00D53E75"/>
    <w:rsid w:val="00D60F4E"/>
    <w:rsid w:val="00D63B69"/>
    <w:rsid w:val="00D670FD"/>
    <w:rsid w:val="00D721C9"/>
    <w:rsid w:val="00D72F8B"/>
    <w:rsid w:val="00D732C8"/>
    <w:rsid w:val="00D73F73"/>
    <w:rsid w:val="00D7474A"/>
    <w:rsid w:val="00D747A1"/>
    <w:rsid w:val="00D77676"/>
    <w:rsid w:val="00D807AE"/>
    <w:rsid w:val="00D813CF"/>
    <w:rsid w:val="00D82841"/>
    <w:rsid w:val="00D83798"/>
    <w:rsid w:val="00D83971"/>
    <w:rsid w:val="00D83A1D"/>
    <w:rsid w:val="00D87067"/>
    <w:rsid w:val="00D871CD"/>
    <w:rsid w:val="00D93B2D"/>
    <w:rsid w:val="00D96428"/>
    <w:rsid w:val="00D97A15"/>
    <w:rsid w:val="00D97CEA"/>
    <w:rsid w:val="00DA0BA1"/>
    <w:rsid w:val="00DA1195"/>
    <w:rsid w:val="00DA2046"/>
    <w:rsid w:val="00DA594D"/>
    <w:rsid w:val="00DA6808"/>
    <w:rsid w:val="00DA7915"/>
    <w:rsid w:val="00DB1E1A"/>
    <w:rsid w:val="00DB304B"/>
    <w:rsid w:val="00DB5FE8"/>
    <w:rsid w:val="00DC0039"/>
    <w:rsid w:val="00DC28BA"/>
    <w:rsid w:val="00DC5306"/>
    <w:rsid w:val="00DC69E1"/>
    <w:rsid w:val="00DD013F"/>
    <w:rsid w:val="00DD0898"/>
    <w:rsid w:val="00DD1EB9"/>
    <w:rsid w:val="00DD1FDF"/>
    <w:rsid w:val="00DD3548"/>
    <w:rsid w:val="00DD4D9D"/>
    <w:rsid w:val="00DD5A9E"/>
    <w:rsid w:val="00DD64BE"/>
    <w:rsid w:val="00DD7BA0"/>
    <w:rsid w:val="00DE2193"/>
    <w:rsid w:val="00DE4310"/>
    <w:rsid w:val="00DE4973"/>
    <w:rsid w:val="00DF0B6A"/>
    <w:rsid w:val="00DF132A"/>
    <w:rsid w:val="00DF266C"/>
    <w:rsid w:val="00DF40F8"/>
    <w:rsid w:val="00DF4A48"/>
    <w:rsid w:val="00DF66CF"/>
    <w:rsid w:val="00DF6FBB"/>
    <w:rsid w:val="00E024D0"/>
    <w:rsid w:val="00E03EFC"/>
    <w:rsid w:val="00E05396"/>
    <w:rsid w:val="00E06EFD"/>
    <w:rsid w:val="00E0781D"/>
    <w:rsid w:val="00E168E9"/>
    <w:rsid w:val="00E2266A"/>
    <w:rsid w:val="00E26F38"/>
    <w:rsid w:val="00E27E3A"/>
    <w:rsid w:val="00E30274"/>
    <w:rsid w:val="00E30B8D"/>
    <w:rsid w:val="00E311F5"/>
    <w:rsid w:val="00E3339F"/>
    <w:rsid w:val="00E34779"/>
    <w:rsid w:val="00E40219"/>
    <w:rsid w:val="00E469F1"/>
    <w:rsid w:val="00E47207"/>
    <w:rsid w:val="00E5131B"/>
    <w:rsid w:val="00E52C6A"/>
    <w:rsid w:val="00E54136"/>
    <w:rsid w:val="00E551BA"/>
    <w:rsid w:val="00E557F1"/>
    <w:rsid w:val="00E573BA"/>
    <w:rsid w:val="00E62520"/>
    <w:rsid w:val="00E62D22"/>
    <w:rsid w:val="00E67310"/>
    <w:rsid w:val="00E747B9"/>
    <w:rsid w:val="00E752E6"/>
    <w:rsid w:val="00E7547B"/>
    <w:rsid w:val="00E778ED"/>
    <w:rsid w:val="00E77DFB"/>
    <w:rsid w:val="00E82AB4"/>
    <w:rsid w:val="00E82AF6"/>
    <w:rsid w:val="00E83FCF"/>
    <w:rsid w:val="00E856C6"/>
    <w:rsid w:val="00E93D1B"/>
    <w:rsid w:val="00E9574E"/>
    <w:rsid w:val="00E95FDA"/>
    <w:rsid w:val="00E96422"/>
    <w:rsid w:val="00E97947"/>
    <w:rsid w:val="00EA1D87"/>
    <w:rsid w:val="00EA1DE5"/>
    <w:rsid w:val="00EA464E"/>
    <w:rsid w:val="00EA58E3"/>
    <w:rsid w:val="00EA70CB"/>
    <w:rsid w:val="00EB0C29"/>
    <w:rsid w:val="00EB0C8F"/>
    <w:rsid w:val="00EB11F8"/>
    <w:rsid w:val="00EB163D"/>
    <w:rsid w:val="00EB43BF"/>
    <w:rsid w:val="00EB5038"/>
    <w:rsid w:val="00EB5488"/>
    <w:rsid w:val="00EB6F8F"/>
    <w:rsid w:val="00EC0215"/>
    <w:rsid w:val="00EC0FD6"/>
    <w:rsid w:val="00EC1B4E"/>
    <w:rsid w:val="00EC37B7"/>
    <w:rsid w:val="00EC5678"/>
    <w:rsid w:val="00EC5A15"/>
    <w:rsid w:val="00ED0A6A"/>
    <w:rsid w:val="00ED155B"/>
    <w:rsid w:val="00ED2113"/>
    <w:rsid w:val="00ED3315"/>
    <w:rsid w:val="00ED33B7"/>
    <w:rsid w:val="00ED36B9"/>
    <w:rsid w:val="00ED6FC4"/>
    <w:rsid w:val="00ED7A89"/>
    <w:rsid w:val="00ED7B8B"/>
    <w:rsid w:val="00EE01F1"/>
    <w:rsid w:val="00EE47EF"/>
    <w:rsid w:val="00EE7FC0"/>
    <w:rsid w:val="00EF1446"/>
    <w:rsid w:val="00EF192E"/>
    <w:rsid w:val="00EF20EF"/>
    <w:rsid w:val="00EF714E"/>
    <w:rsid w:val="00F01BD6"/>
    <w:rsid w:val="00F01ED5"/>
    <w:rsid w:val="00F070B6"/>
    <w:rsid w:val="00F07D57"/>
    <w:rsid w:val="00F100DB"/>
    <w:rsid w:val="00F10F8D"/>
    <w:rsid w:val="00F154C2"/>
    <w:rsid w:val="00F165F2"/>
    <w:rsid w:val="00F2220D"/>
    <w:rsid w:val="00F2280F"/>
    <w:rsid w:val="00F22FE6"/>
    <w:rsid w:val="00F243C0"/>
    <w:rsid w:val="00F301CB"/>
    <w:rsid w:val="00F30574"/>
    <w:rsid w:val="00F30B2E"/>
    <w:rsid w:val="00F31485"/>
    <w:rsid w:val="00F32A19"/>
    <w:rsid w:val="00F32B83"/>
    <w:rsid w:val="00F33505"/>
    <w:rsid w:val="00F33FCD"/>
    <w:rsid w:val="00F44B98"/>
    <w:rsid w:val="00F5188F"/>
    <w:rsid w:val="00F52C04"/>
    <w:rsid w:val="00F53088"/>
    <w:rsid w:val="00F558D1"/>
    <w:rsid w:val="00F570EA"/>
    <w:rsid w:val="00F57C06"/>
    <w:rsid w:val="00F61673"/>
    <w:rsid w:val="00F63CC7"/>
    <w:rsid w:val="00F678DD"/>
    <w:rsid w:val="00F67B6A"/>
    <w:rsid w:val="00F71B6F"/>
    <w:rsid w:val="00F77294"/>
    <w:rsid w:val="00F80683"/>
    <w:rsid w:val="00F80C78"/>
    <w:rsid w:val="00F80C79"/>
    <w:rsid w:val="00F80F95"/>
    <w:rsid w:val="00F8115C"/>
    <w:rsid w:val="00F8538B"/>
    <w:rsid w:val="00F87B5D"/>
    <w:rsid w:val="00F92BEE"/>
    <w:rsid w:val="00F92E91"/>
    <w:rsid w:val="00F934EF"/>
    <w:rsid w:val="00F93F5E"/>
    <w:rsid w:val="00F9451B"/>
    <w:rsid w:val="00F94B91"/>
    <w:rsid w:val="00F964BD"/>
    <w:rsid w:val="00FB2205"/>
    <w:rsid w:val="00FB3F13"/>
    <w:rsid w:val="00FB464B"/>
    <w:rsid w:val="00FB6317"/>
    <w:rsid w:val="00FB6E19"/>
    <w:rsid w:val="00FB7244"/>
    <w:rsid w:val="00FB7B1E"/>
    <w:rsid w:val="00FC0E48"/>
    <w:rsid w:val="00FC1580"/>
    <w:rsid w:val="00FC2F65"/>
    <w:rsid w:val="00FC4F8B"/>
    <w:rsid w:val="00FD0AE6"/>
    <w:rsid w:val="00FD19FB"/>
    <w:rsid w:val="00FD26AB"/>
    <w:rsid w:val="00FD277C"/>
    <w:rsid w:val="00FD2985"/>
    <w:rsid w:val="00FD3C57"/>
    <w:rsid w:val="00FD5720"/>
    <w:rsid w:val="00FE056C"/>
    <w:rsid w:val="00FE1609"/>
    <w:rsid w:val="00FE44D4"/>
    <w:rsid w:val="00FE4C71"/>
    <w:rsid w:val="00FE68B0"/>
    <w:rsid w:val="00FE69BB"/>
    <w:rsid w:val="00FF1738"/>
    <w:rsid w:val="00FF2204"/>
    <w:rsid w:val="00FF4EB8"/>
    <w:rsid w:val="00FF5DF7"/>
    <w:rsid w:val="00FF6FC5"/>
    <w:rsid w:val="00FF7D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 w:type="character" w:customStyle="1" w:styleId="UnresolvedMention1">
    <w:name w:val="Unresolved Mention1"/>
    <w:basedOn w:val="DefaultParagraphFont"/>
    <w:uiPriority w:val="99"/>
    <w:semiHidden/>
    <w:unhideWhenUsed/>
    <w:rsid w:val="0072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46">
      <w:bodyDiv w:val="1"/>
      <w:marLeft w:val="0"/>
      <w:marRight w:val="0"/>
      <w:marTop w:val="0"/>
      <w:marBottom w:val="0"/>
      <w:divBdr>
        <w:top w:val="none" w:sz="0" w:space="0" w:color="auto"/>
        <w:left w:val="none" w:sz="0" w:space="0" w:color="auto"/>
        <w:bottom w:val="none" w:sz="0" w:space="0" w:color="auto"/>
        <w:right w:val="none" w:sz="0" w:space="0" w:color="auto"/>
      </w:divBdr>
    </w:div>
    <w:div w:id="10378188">
      <w:bodyDiv w:val="1"/>
      <w:marLeft w:val="0"/>
      <w:marRight w:val="0"/>
      <w:marTop w:val="0"/>
      <w:marBottom w:val="0"/>
      <w:divBdr>
        <w:top w:val="none" w:sz="0" w:space="0" w:color="auto"/>
        <w:left w:val="none" w:sz="0" w:space="0" w:color="auto"/>
        <w:bottom w:val="none" w:sz="0" w:space="0" w:color="auto"/>
        <w:right w:val="none" w:sz="0" w:space="0" w:color="auto"/>
      </w:divBdr>
    </w:div>
    <w:div w:id="19137438">
      <w:bodyDiv w:val="1"/>
      <w:marLeft w:val="0"/>
      <w:marRight w:val="0"/>
      <w:marTop w:val="0"/>
      <w:marBottom w:val="0"/>
      <w:divBdr>
        <w:top w:val="none" w:sz="0" w:space="0" w:color="auto"/>
        <w:left w:val="none" w:sz="0" w:space="0" w:color="auto"/>
        <w:bottom w:val="none" w:sz="0" w:space="0" w:color="auto"/>
        <w:right w:val="none" w:sz="0" w:space="0" w:color="auto"/>
      </w:divBdr>
    </w:div>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39064074">
      <w:bodyDiv w:val="1"/>
      <w:marLeft w:val="0"/>
      <w:marRight w:val="0"/>
      <w:marTop w:val="0"/>
      <w:marBottom w:val="0"/>
      <w:divBdr>
        <w:top w:val="none" w:sz="0" w:space="0" w:color="auto"/>
        <w:left w:val="none" w:sz="0" w:space="0" w:color="auto"/>
        <w:bottom w:val="none" w:sz="0" w:space="0" w:color="auto"/>
        <w:right w:val="none" w:sz="0" w:space="0" w:color="auto"/>
      </w:divBdr>
    </w:div>
    <w:div w:id="50151432">
      <w:bodyDiv w:val="1"/>
      <w:marLeft w:val="0"/>
      <w:marRight w:val="0"/>
      <w:marTop w:val="0"/>
      <w:marBottom w:val="0"/>
      <w:divBdr>
        <w:top w:val="none" w:sz="0" w:space="0" w:color="auto"/>
        <w:left w:val="none" w:sz="0" w:space="0" w:color="auto"/>
        <w:bottom w:val="none" w:sz="0" w:space="0" w:color="auto"/>
        <w:right w:val="none" w:sz="0" w:space="0" w:color="auto"/>
      </w:divBdr>
    </w:div>
    <w:div w:id="72242098">
      <w:bodyDiv w:val="1"/>
      <w:marLeft w:val="0"/>
      <w:marRight w:val="0"/>
      <w:marTop w:val="0"/>
      <w:marBottom w:val="0"/>
      <w:divBdr>
        <w:top w:val="none" w:sz="0" w:space="0" w:color="auto"/>
        <w:left w:val="none" w:sz="0" w:space="0" w:color="auto"/>
        <w:bottom w:val="none" w:sz="0" w:space="0" w:color="auto"/>
        <w:right w:val="none" w:sz="0" w:space="0" w:color="auto"/>
      </w:divBdr>
    </w:div>
    <w:div w:id="76558589">
      <w:bodyDiv w:val="1"/>
      <w:marLeft w:val="0"/>
      <w:marRight w:val="0"/>
      <w:marTop w:val="0"/>
      <w:marBottom w:val="0"/>
      <w:divBdr>
        <w:top w:val="none" w:sz="0" w:space="0" w:color="auto"/>
        <w:left w:val="none" w:sz="0" w:space="0" w:color="auto"/>
        <w:bottom w:val="none" w:sz="0" w:space="0" w:color="auto"/>
        <w:right w:val="none" w:sz="0" w:space="0" w:color="auto"/>
      </w:divBdr>
    </w:div>
    <w:div w:id="94718158">
      <w:bodyDiv w:val="1"/>
      <w:marLeft w:val="0"/>
      <w:marRight w:val="0"/>
      <w:marTop w:val="0"/>
      <w:marBottom w:val="0"/>
      <w:divBdr>
        <w:top w:val="none" w:sz="0" w:space="0" w:color="auto"/>
        <w:left w:val="none" w:sz="0" w:space="0" w:color="auto"/>
        <w:bottom w:val="none" w:sz="0" w:space="0" w:color="auto"/>
        <w:right w:val="none" w:sz="0" w:space="0" w:color="auto"/>
      </w:divBdr>
    </w:div>
    <w:div w:id="112334213">
      <w:bodyDiv w:val="1"/>
      <w:marLeft w:val="0"/>
      <w:marRight w:val="0"/>
      <w:marTop w:val="0"/>
      <w:marBottom w:val="0"/>
      <w:divBdr>
        <w:top w:val="none" w:sz="0" w:space="0" w:color="auto"/>
        <w:left w:val="none" w:sz="0" w:space="0" w:color="auto"/>
        <w:bottom w:val="none" w:sz="0" w:space="0" w:color="auto"/>
        <w:right w:val="none" w:sz="0" w:space="0" w:color="auto"/>
      </w:divBdr>
    </w:div>
    <w:div w:id="112990239">
      <w:bodyDiv w:val="1"/>
      <w:marLeft w:val="0"/>
      <w:marRight w:val="0"/>
      <w:marTop w:val="0"/>
      <w:marBottom w:val="0"/>
      <w:divBdr>
        <w:top w:val="none" w:sz="0" w:space="0" w:color="auto"/>
        <w:left w:val="none" w:sz="0" w:space="0" w:color="auto"/>
        <w:bottom w:val="none" w:sz="0" w:space="0" w:color="auto"/>
        <w:right w:val="none" w:sz="0" w:space="0" w:color="auto"/>
      </w:divBdr>
    </w:div>
    <w:div w:id="135882401">
      <w:bodyDiv w:val="1"/>
      <w:marLeft w:val="0"/>
      <w:marRight w:val="0"/>
      <w:marTop w:val="0"/>
      <w:marBottom w:val="0"/>
      <w:divBdr>
        <w:top w:val="none" w:sz="0" w:space="0" w:color="auto"/>
        <w:left w:val="none" w:sz="0" w:space="0" w:color="auto"/>
        <w:bottom w:val="none" w:sz="0" w:space="0" w:color="auto"/>
        <w:right w:val="none" w:sz="0" w:space="0" w:color="auto"/>
      </w:divBdr>
    </w:div>
    <w:div w:id="137233862">
      <w:bodyDiv w:val="1"/>
      <w:marLeft w:val="0"/>
      <w:marRight w:val="0"/>
      <w:marTop w:val="0"/>
      <w:marBottom w:val="0"/>
      <w:divBdr>
        <w:top w:val="none" w:sz="0" w:space="0" w:color="auto"/>
        <w:left w:val="none" w:sz="0" w:space="0" w:color="auto"/>
        <w:bottom w:val="none" w:sz="0" w:space="0" w:color="auto"/>
        <w:right w:val="none" w:sz="0" w:space="0" w:color="auto"/>
      </w:divBdr>
    </w:div>
    <w:div w:id="143593740">
      <w:bodyDiv w:val="1"/>
      <w:marLeft w:val="0"/>
      <w:marRight w:val="0"/>
      <w:marTop w:val="0"/>
      <w:marBottom w:val="0"/>
      <w:divBdr>
        <w:top w:val="none" w:sz="0" w:space="0" w:color="auto"/>
        <w:left w:val="none" w:sz="0" w:space="0" w:color="auto"/>
        <w:bottom w:val="none" w:sz="0" w:space="0" w:color="auto"/>
        <w:right w:val="none" w:sz="0" w:space="0" w:color="auto"/>
      </w:divBdr>
    </w:div>
    <w:div w:id="159782350">
      <w:bodyDiv w:val="1"/>
      <w:marLeft w:val="0"/>
      <w:marRight w:val="0"/>
      <w:marTop w:val="0"/>
      <w:marBottom w:val="0"/>
      <w:divBdr>
        <w:top w:val="none" w:sz="0" w:space="0" w:color="auto"/>
        <w:left w:val="none" w:sz="0" w:space="0" w:color="auto"/>
        <w:bottom w:val="none" w:sz="0" w:space="0" w:color="auto"/>
        <w:right w:val="none" w:sz="0" w:space="0" w:color="auto"/>
      </w:divBdr>
    </w:div>
    <w:div w:id="163478678">
      <w:bodyDiv w:val="1"/>
      <w:marLeft w:val="0"/>
      <w:marRight w:val="0"/>
      <w:marTop w:val="0"/>
      <w:marBottom w:val="0"/>
      <w:divBdr>
        <w:top w:val="none" w:sz="0" w:space="0" w:color="auto"/>
        <w:left w:val="none" w:sz="0" w:space="0" w:color="auto"/>
        <w:bottom w:val="none" w:sz="0" w:space="0" w:color="auto"/>
        <w:right w:val="none" w:sz="0" w:space="0" w:color="auto"/>
      </w:divBdr>
    </w:div>
    <w:div w:id="179584179">
      <w:bodyDiv w:val="1"/>
      <w:marLeft w:val="0"/>
      <w:marRight w:val="0"/>
      <w:marTop w:val="0"/>
      <w:marBottom w:val="0"/>
      <w:divBdr>
        <w:top w:val="none" w:sz="0" w:space="0" w:color="auto"/>
        <w:left w:val="none" w:sz="0" w:space="0" w:color="auto"/>
        <w:bottom w:val="none" w:sz="0" w:space="0" w:color="auto"/>
        <w:right w:val="none" w:sz="0" w:space="0" w:color="auto"/>
      </w:divBdr>
    </w:div>
    <w:div w:id="185484431">
      <w:bodyDiv w:val="1"/>
      <w:marLeft w:val="0"/>
      <w:marRight w:val="0"/>
      <w:marTop w:val="0"/>
      <w:marBottom w:val="0"/>
      <w:divBdr>
        <w:top w:val="none" w:sz="0" w:space="0" w:color="auto"/>
        <w:left w:val="none" w:sz="0" w:space="0" w:color="auto"/>
        <w:bottom w:val="none" w:sz="0" w:space="0" w:color="auto"/>
        <w:right w:val="none" w:sz="0" w:space="0" w:color="auto"/>
      </w:divBdr>
    </w:div>
    <w:div w:id="186065348">
      <w:bodyDiv w:val="1"/>
      <w:marLeft w:val="0"/>
      <w:marRight w:val="0"/>
      <w:marTop w:val="0"/>
      <w:marBottom w:val="0"/>
      <w:divBdr>
        <w:top w:val="none" w:sz="0" w:space="0" w:color="auto"/>
        <w:left w:val="none" w:sz="0" w:space="0" w:color="auto"/>
        <w:bottom w:val="none" w:sz="0" w:space="0" w:color="auto"/>
        <w:right w:val="none" w:sz="0" w:space="0" w:color="auto"/>
      </w:divBdr>
    </w:div>
    <w:div w:id="199131075">
      <w:bodyDiv w:val="1"/>
      <w:marLeft w:val="0"/>
      <w:marRight w:val="0"/>
      <w:marTop w:val="0"/>
      <w:marBottom w:val="0"/>
      <w:divBdr>
        <w:top w:val="none" w:sz="0" w:space="0" w:color="auto"/>
        <w:left w:val="none" w:sz="0" w:space="0" w:color="auto"/>
        <w:bottom w:val="none" w:sz="0" w:space="0" w:color="auto"/>
        <w:right w:val="none" w:sz="0" w:space="0" w:color="auto"/>
      </w:divBdr>
    </w:div>
    <w:div w:id="203176901">
      <w:bodyDiv w:val="1"/>
      <w:marLeft w:val="0"/>
      <w:marRight w:val="0"/>
      <w:marTop w:val="0"/>
      <w:marBottom w:val="0"/>
      <w:divBdr>
        <w:top w:val="none" w:sz="0" w:space="0" w:color="auto"/>
        <w:left w:val="none" w:sz="0" w:space="0" w:color="auto"/>
        <w:bottom w:val="none" w:sz="0" w:space="0" w:color="auto"/>
        <w:right w:val="none" w:sz="0" w:space="0" w:color="auto"/>
      </w:divBdr>
    </w:div>
    <w:div w:id="218321806">
      <w:bodyDiv w:val="1"/>
      <w:marLeft w:val="0"/>
      <w:marRight w:val="0"/>
      <w:marTop w:val="0"/>
      <w:marBottom w:val="0"/>
      <w:divBdr>
        <w:top w:val="none" w:sz="0" w:space="0" w:color="auto"/>
        <w:left w:val="none" w:sz="0" w:space="0" w:color="auto"/>
        <w:bottom w:val="none" w:sz="0" w:space="0" w:color="auto"/>
        <w:right w:val="none" w:sz="0" w:space="0" w:color="auto"/>
      </w:divBdr>
    </w:div>
    <w:div w:id="225990802">
      <w:bodyDiv w:val="1"/>
      <w:marLeft w:val="0"/>
      <w:marRight w:val="0"/>
      <w:marTop w:val="0"/>
      <w:marBottom w:val="0"/>
      <w:divBdr>
        <w:top w:val="none" w:sz="0" w:space="0" w:color="auto"/>
        <w:left w:val="none" w:sz="0" w:space="0" w:color="auto"/>
        <w:bottom w:val="none" w:sz="0" w:space="0" w:color="auto"/>
        <w:right w:val="none" w:sz="0" w:space="0" w:color="auto"/>
      </w:divBdr>
    </w:div>
    <w:div w:id="235752777">
      <w:bodyDiv w:val="1"/>
      <w:marLeft w:val="0"/>
      <w:marRight w:val="0"/>
      <w:marTop w:val="0"/>
      <w:marBottom w:val="0"/>
      <w:divBdr>
        <w:top w:val="none" w:sz="0" w:space="0" w:color="auto"/>
        <w:left w:val="none" w:sz="0" w:space="0" w:color="auto"/>
        <w:bottom w:val="none" w:sz="0" w:space="0" w:color="auto"/>
        <w:right w:val="none" w:sz="0" w:space="0" w:color="auto"/>
      </w:divBdr>
    </w:div>
    <w:div w:id="236937900">
      <w:bodyDiv w:val="1"/>
      <w:marLeft w:val="0"/>
      <w:marRight w:val="0"/>
      <w:marTop w:val="0"/>
      <w:marBottom w:val="0"/>
      <w:divBdr>
        <w:top w:val="none" w:sz="0" w:space="0" w:color="auto"/>
        <w:left w:val="none" w:sz="0" w:space="0" w:color="auto"/>
        <w:bottom w:val="none" w:sz="0" w:space="0" w:color="auto"/>
        <w:right w:val="none" w:sz="0" w:space="0" w:color="auto"/>
      </w:divBdr>
    </w:div>
    <w:div w:id="238444771">
      <w:bodyDiv w:val="1"/>
      <w:marLeft w:val="0"/>
      <w:marRight w:val="0"/>
      <w:marTop w:val="0"/>
      <w:marBottom w:val="0"/>
      <w:divBdr>
        <w:top w:val="none" w:sz="0" w:space="0" w:color="auto"/>
        <w:left w:val="none" w:sz="0" w:space="0" w:color="auto"/>
        <w:bottom w:val="none" w:sz="0" w:space="0" w:color="auto"/>
        <w:right w:val="none" w:sz="0" w:space="0" w:color="auto"/>
      </w:divBdr>
    </w:div>
    <w:div w:id="261689852">
      <w:bodyDiv w:val="1"/>
      <w:marLeft w:val="0"/>
      <w:marRight w:val="0"/>
      <w:marTop w:val="0"/>
      <w:marBottom w:val="0"/>
      <w:divBdr>
        <w:top w:val="none" w:sz="0" w:space="0" w:color="auto"/>
        <w:left w:val="none" w:sz="0" w:space="0" w:color="auto"/>
        <w:bottom w:val="none" w:sz="0" w:space="0" w:color="auto"/>
        <w:right w:val="none" w:sz="0" w:space="0" w:color="auto"/>
      </w:divBdr>
    </w:div>
    <w:div w:id="323778674">
      <w:bodyDiv w:val="1"/>
      <w:marLeft w:val="0"/>
      <w:marRight w:val="0"/>
      <w:marTop w:val="0"/>
      <w:marBottom w:val="0"/>
      <w:divBdr>
        <w:top w:val="none" w:sz="0" w:space="0" w:color="auto"/>
        <w:left w:val="none" w:sz="0" w:space="0" w:color="auto"/>
        <w:bottom w:val="none" w:sz="0" w:space="0" w:color="auto"/>
        <w:right w:val="none" w:sz="0" w:space="0" w:color="auto"/>
      </w:divBdr>
    </w:div>
    <w:div w:id="330376405">
      <w:bodyDiv w:val="1"/>
      <w:marLeft w:val="0"/>
      <w:marRight w:val="0"/>
      <w:marTop w:val="0"/>
      <w:marBottom w:val="0"/>
      <w:divBdr>
        <w:top w:val="none" w:sz="0" w:space="0" w:color="auto"/>
        <w:left w:val="none" w:sz="0" w:space="0" w:color="auto"/>
        <w:bottom w:val="none" w:sz="0" w:space="0" w:color="auto"/>
        <w:right w:val="none" w:sz="0" w:space="0" w:color="auto"/>
      </w:divBdr>
    </w:div>
    <w:div w:id="338504570">
      <w:bodyDiv w:val="1"/>
      <w:marLeft w:val="0"/>
      <w:marRight w:val="0"/>
      <w:marTop w:val="0"/>
      <w:marBottom w:val="0"/>
      <w:divBdr>
        <w:top w:val="none" w:sz="0" w:space="0" w:color="auto"/>
        <w:left w:val="none" w:sz="0" w:space="0" w:color="auto"/>
        <w:bottom w:val="none" w:sz="0" w:space="0" w:color="auto"/>
        <w:right w:val="none" w:sz="0" w:space="0" w:color="auto"/>
      </w:divBdr>
    </w:div>
    <w:div w:id="356666537">
      <w:bodyDiv w:val="1"/>
      <w:marLeft w:val="0"/>
      <w:marRight w:val="0"/>
      <w:marTop w:val="0"/>
      <w:marBottom w:val="0"/>
      <w:divBdr>
        <w:top w:val="none" w:sz="0" w:space="0" w:color="auto"/>
        <w:left w:val="none" w:sz="0" w:space="0" w:color="auto"/>
        <w:bottom w:val="none" w:sz="0" w:space="0" w:color="auto"/>
        <w:right w:val="none" w:sz="0" w:space="0" w:color="auto"/>
      </w:divBdr>
    </w:div>
    <w:div w:id="370348495">
      <w:bodyDiv w:val="1"/>
      <w:marLeft w:val="0"/>
      <w:marRight w:val="0"/>
      <w:marTop w:val="0"/>
      <w:marBottom w:val="0"/>
      <w:divBdr>
        <w:top w:val="none" w:sz="0" w:space="0" w:color="auto"/>
        <w:left w:val="none" w:sz="0" w:space="0" w:color="auto"/>
        <w:bottom w:val="none" w:sz="0" w:space="0" w:color="auto"/>
        <w:right w:val="none" w:sz="0" w:space="0" w:color="auto"/>
      </w:divBdr>
    </w:div>
    <w:div w:id="395904820">
      <w:bodyDiv w:val="1"/>
      <w:marLeft w:val="0"/>
      <w:marRight w:val="0"/>
      <w:marTop w:val="0"/>
      <w:marBottom w:val="0"/>
      <w:divBdr>
        <w:top w:val="none" w:sz="0" w:space="0" w:color="auto"/>
        <w:left w:val="none" w:sz="0" w:space="0" w:color="auto"/>
        <w:bottom w:val="none" w:sz="0" w:space="0" w:color="auto"/>
        <w:right w:val="none" w:sz="0" w:space="0" w:color="auto"/>
      </w:divBdr>
    </w:div>
    <w:div w:id="425811797">
      <w:bodyDiv w:val="1"/>
      <w:marLeft w:val="0"/>
      <w:marRight w:val="0"/>
      <w:marTop w:val="0"/>
      <w:marBottom w:val="0"/>
      <w:divBdr>
        <w:top w:val="none" w:sz="0" w:space="0" w:color="auto"/>
        <w:left w:val="none" w:sz="0" w:space="0" w:color="auto"/>
        <w:bottom w:val="none" w:sz="0" w:space="0" w:color="auto"/>
        <w:right w:val="none" w:sz="0" w:space="0" w:color="auto"/>
      </w:divBdr>
    </w:div>
    <w:div w:id="429282918">
      <w:bodyDiv w:val="1"/>
      <w:marLeft w:val="0"/>
      <w:marRight w:val="0"/>
      <w:marTop w:val="0"/>
      <w:marBottom w:val="0"/>
      <w:divBdr>
        <w:top w:val="none" w:sz="0" w:space="0" w:color="auto"/>
        <w:left w:val="none" w:sz="0" w:space="0" w:color="auto"/>
        <w:bottom w:val="none" w:sz="0" w:space="0" w:color="auto"/>
        <w:right w:val="none" w:sz="0" w:space="0" w:color="auto"/>
      </w:divBdr>
    </w:div>
    <w:div w:id="433525251">
      <w:bodyDiv w:val="1"/>
      <w:marLeft w:val="0"/>
      <w:marRight w:val="0"/>
      <w:marTop w:val="0"/>
      <w:marBottom w:val="0"/>
      <w:divBdr>
        <w:top w:val="none" w:sz="0" w:space="0" w:color="auto"/>
        <w:left w:val="none" w:sz="0" w:space="0" w:color="auto"/>
        <w:bottom w:val="none" w:sz="0" w:space="0" w:color="auto"/>
        <w:right w:val="none" w:sz="0" w:space="0" w:color="auto"/>
      </w:divBdr>
    </w:div>
    <w:div w:id="436103853">
      <w:bodyDiv w:val="1"/>
      <w:marLeft w:val="0"/>
      <w:marRight w:val="0"/>
      <w:marTop w:val="0"/>
      <w:marBottom w:val="0"/>
      <w:divBdr>
        <w:top w:val="none" w:sz="0" w:space="0" w:color="auto"/>
        <w:left w:val="none" w:sz="0" w:space="0" w:color="auto"/>
        <w:bottom w:val="none" w:sz="0" w:space="0" w:color="auto"/>
        <w:right w:val="none" w:sz="0" w:space="0" w:color="auto"/>
      </w:divBdr>
    </w:div>
    <w:div w:id="449934109">
      <w:bodyDiv w:val="1"/>
      <w:marLeft w:val="0"/>
      <w:marRight w:val="0"/>
      <w:marTop w:val="0"/>
      <w:marBottom w:val="0"/>
      <w:divBdr>
        <w:top w:val="none" w:sz="0" w:space="0" w:color="auto"/>
        <w:left w:val="none" w:sz="0" w:space="0" w:color="auto"/>
        <w:bottom w:val="none" w:sz="0" w:space="0" w:color="auto"/>
        <w:right w:val="none" w:sz="0" w:space="0" w:color="auto"/>
      </w:divBdr>
    </w:div>
    <w:div w:id="454449613">
      <w:bodyDiv w:val="1"/>
      <w:marLeft w:val="0"/>
      <w:marRight w:val="0"/>
      <w:marTop w:val="0"/>
      <w:marBottom w:val="0"/>
      <w:divBdr>
        <w:top w:val="none" w:sz="0" w:space="0" w:color="auto"/>
        <w:left w:val="none" w:sz="0" w:space="0" w:color="auto"/>
        <w:bottom w:val="none" w:sz="0" w:space="0" w:color="auto"/>
        <w:right w:val="none" w:sz="0" w:space="0" w:color="auto"/>
      </w:divBdr>
    </w:div>
    <w:div w:id="458686653">
      <w:bodyDiv w:val="1"/>
      <w:marLeft w:val="0"/>
      <w:marRight w:val="0"/>
      <w:marTop w:val="0"/>
      <w:marBottom w:val="0"/>
      <w:divBdr>
        <w:top w:val="none" w:sz="0" w:space="0" w:color="auto"/>
        <w:left w:val="none" w:sz="0" w:space="0" w:color="auto"/>
        <w:bottom w:val="none" w:sz="0" w:space="0" w:color="auto"/>
        <w:right w:val="none" w:sz="0" w:space="0" w:color="auto"/>
      </w:divBdr>
    </w:div>
    <w:div w:id="461578089">
      <w:bodyDiv w:val="1"/>
      <w:marLeft w:val="0"/>
      <w:marRight w:val="0"/>
      <w:marTop w:val="0"/>
      <w:marBottom w:val="0"/>
      <w:divBdr>
        <w:top w:val="none" w:sz="0" w:space="0" w:color="auto"/>
        <w:left w:val="none" w:sz="0" w:space="0" w:color="auto"/>
        <w:bottom w:val="none" w:sz="0" w:space="0" w:color="auto"/>
        <w:right w:val="none" w:sz="0" w:space="0" w:color="auto"/>
      </w:divBdr>
    </w:div>
    <w:div w:id="465320813">
      <w:bodyDiv w:val="1"/>
      <w:marLeft w:val="0"/>
      <w:marRight w:val="0"/>
      <w:marTop w:val="0"/>
      <w:marBottom w:val="0"/>
      <w:divBdr>
        <w:top w:val="none" w:sz="0" w:space="0" w:color="auto"/>
        <w:left w:val="none" w:sz="0" w:space="0" w:color="auto"/>
        <w:bottom w:val="none" w:sz="0" w:space="0" w:color="auto"/>
        <w:right w:val="none" w:sz="0" w:space="0" w:color="auto"/>
      </w:divBdr>
    </w:div>
    <w:div w:id="470755948">
      <w:bodyDiv w:val="1"/>
      <w:marLeft w:val="0"/>
      <w:marRight w:val="0"/>
      <w:marTop w:val="0"/>
      <w:marBottom w:val="0"/>
      <w:divBdr>
        <w:top w:val="none" w:sz="0" w:space="0" w:color="auto"/>
        <w:left w:val="none" w:sz="0" w:space="0" w:color="auto"/>
        <w:bottom w:val="none" w:sz="0" w:space="0" w:color="auto"/>
        <w:right w:val="none" w:sz="0" w:space="0" w:color="auto"/>
      </w:divBdr>
    </w:div>
    <w:div w:id="471484144">
      <w:bodyDiv w:val="1"/>
      <w:marLeft w:val="0"/>
      <w:marRight w:val="0"/>
      <w:marTop w:val="0"/>
      <w:marBottom w:val="0"/>
      <w:divBdr>
        <w:top w:val="none" w:sz="0" w:space="0" w:color="auto"/>
        <w:left w:val="none" w:sz="0" w:space="0" w:color="auto"/>
        <w:bottom w:val="none" w:sz="0" w:space="0" w:color="auto"/>
        <w:right w:val="none" w:sz="0" w:space="0" w:color="auto"/>
      </w:divBdr>
    </w:div>
    <w:div w:id="475028059">
      <w:bodyDiv w:val="1"/>
      <w:marLeft w:val="0"/>
      <w:marRight w:val="0"/>
      <w:marTop w:val="0"/>
      <w:marBottom w:val="0"/>
      <w:divBdr>
        <w:top w:val="none" w:sz="0" w:space="0" w:color="auto"/>
        <w:left w:val="none" w:sz="0" w:space="0" w:color="auto"/>
        <w:bottom w:val="none" w:sz="0" w:space="0" w:color="auto"/>
        <w:right w:val="none" w:sz="0" w:space="0" w:color="auto"/>
      </w:divBdr>
    </w:div>
    <w:div w:id="480080587">
      <w:bodyDiv w:val="1"/>
      <w:marLeft w:val="0"/>
      <w:marRight w:val="0"/>
      <w:marTop w:val="0"/>
      <w:marBottom w:val="0"/>
      <w:divBdr>
        <w:top w:val="none" w:sz="0" w:space="0" w:color="auto"/>
        <w:left w:val="none" w:sz="0" w:space="0" w:color="auto"/>
        <w:bottom w:val="none" w:sz="0" w:space="0" w:color="auto"/>
        <w:right w:val="none" w:sz="0" w:space="0" w:color="auto"/>
      </w:divBdr>
    </w:div>
    <w:div w:id="492643276">
      <w:bodyDiv w:val="1"/>
      <w:marLeft w:val="0"/>
      <w:marRight w:val="0"/>
      <w:marTop w:val="0"/>
      <w:marBottom w:val="0"/>
      <w:divBdr>
        <w:top w:val="none" w:sz="0" w:space="0" w:color="auto"/>
        <w:left w:val="none" w:sz="0" w:space="0" w:color="auto"/>
        <w:bottom w:val="none" w:sz="0" w:space="0" w:color="auto"/>
        <w:right w:val="none" w:sz="0" w:space="0" w:color="auto"/>
      </w:divBdr>
    </w:div>
    <w:div w:id="495145087">
      <w:bodyDiv w:val="1"/>
      <w:marLeft w:val="0"/>
      <w:marRight w:val="0"/>
      <w:marTop w:val="0"/>
      <w:marBottom w:val="0"/>
      <w:divBdr>
        <w:top w:val="none" w:sz="0" w:space="0" w:color="auto"/>
        <w:left w:val="none" w:sz="0" w:space="0" w:color="auto"/>
        <w:bottom w:val="none" w:sz="0" w:space="0" w:color="auto"/>
        <w:right w:val="none" w:sz="0" w:space="0" w:color="auto"/>
      </w:divBdr>
    </w:div>
    <w:div w:id="499278866">
      <w:bodyDiv w:val="1"/>
      <w:marLeft w:val="0"/>
      <w:marRight w:val="0"/>
      <w:marTop w:val="0"/>
      <w:marBottom w:val="0"/>
      <w:divBdr>
        <w:top w:val="none" w:sz="0" w:space="0" w:color="auto"/>
        <w:left w:val="none" w:sz="0" w:space="0" w:color="auto"/>
        <w:bottom w:val="none" w:sz="0" w:space="0" w:color="auto"/>
        <w:right w:val="none" w:sz="0" w:space="0" w:color="auto"/>
      </w:divBdr>
    </w:div>
    <w:div w:id="529878262">
      <w:bodyDiv w:val="1"/>
      <w:marLeft w:val="0"/>
      <w:marRight w:val="0"/>
      <w:marTop w:val="0"/>
      <w:marBottom w:val="0"/>
      <w:divBdr>
        <w:top w:val="none" w:sz="0" w:space="0" w:color="auto"/>
        <w:left w:val="none" w:sz="0" w:space="0" w:color="auto"/>
        <w:bottom w:val="none" w:sz="0" w:space="0" w:color="auto"/>
        <w:right w:val="none" w:sz="0" w:space="0" w:color="auto"/>
      </w:divBdr>
    </w:div>
    <w:div w:id="529992303">
      <w:bodyDiv w:val="1"/>
      <w:marLeft w:val="0"/>
      <w:marRight w:val="0"/>
      <w:marTop w:val="0"/>
      <w:marBottom w:val="0"/>
      <w:divBdr>
        <w:top w:val="none" w:sz="0" w:space="0" w:color="auto"/>
        <w:left w:val="none" w:sz="0" w:space="0" w:color="auto"/>
        <w:bottom w:val="none" w:sz="0" w:space="0" w:color="auto"/>
        <w:right w:val="none" w:sz="0" w:space="0" w:color="auto"/>
      </w:divBdr>
    </w:div>
    <w:div w:id="542255120">
      <w:bodyDiv w:val="1"/>
      <w:marLeft w:val="0"/>
      <w:marRight w:val="0"/>
      <w:marTop w:val="0"/>
      <w:marBottom w:val="0"/>
      <w:divBdr>
        <w:top w:val="none" w:sz="0" w:space="0" w:color="auto"/>
        <w:left w:val="none" w:sz="0" w:space="0" w:color="auto"/>
        <w:bottom w:val="none" w:sz="0" w:space="0" w:color="auto"/>
        <w:right w:val="none" w:sz="0" w:space="0" w:color="auto"/>
      </w:divBdr>
    </w:div>
    <w:div w:id="554777230">
      <w:bodyDiv w:val="1"/>
      <w:marLeft w:val="0"/>
      <w:marRight w:val="0"/>
      <w:marTop w:val="0"/>
      <w:marBottom w:val="0"/>
      <w:divBdr>
        <w:top w:val="none" w:sz="0" w:space="0" w:color="auto"/>
        <w:left w:val="none" w:sz="0" w:space="0" w:color="auto"/>
        <w:bottom w:val="none" w:sz="0" w:space="0" w:color="auto"/>
        <w:right w:val="none" w:sz="0" w:space="0" w:color="auto"/>
      </w:divBdr>
    </w:div>
    <w:div w:id="561212702">
      <w:bodyDiv w:val="1"/>
      <w:marLeft w:val="0"/>
      <w:marRight w:val="0"/>
      <w:marTop w:val="0"/>
      <w:marBottom w:val="0"/>
      <w:divBdr>
        <w:top w:val="none" w:sz="0" w:space="0" w:color="auto"/>
        <w:left w:val="none" w:sz="0" w:space="0" w:color="auto"/>
        <w:bottom w:val="none" w:sz="0" w:space="0" w:color="auto"/>
        <w:right w:val="none" w:sz="0" w:space="0" w:color="auto"/>
      </w:divBdr>
    </w:div>
    <w:div w:id="562909551">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581258109">
      <w:bodyDiv w:val="1"/>
      <w:marLeft w:val="0"/>
      <w:marRight w:val="0"/>
      <w:marTop w:val="0"/>
      <w:marBottom w:val="0"/>
      <w:divBdr>
        <w:top w:val="none" w:sz="0" w:space="0" w:color="auto"/>
        <w:left w:val="none" w:sz="0" w:space="0" w:color="auto"/>
        <w:bottom w:val="none" w:sz="0" w:space="0" w:color="auto"/>
        <w:right w:val="none" w:sz="0" w:space="0" w:color="auto"/>
      </w:divBdr>
    </w:div>
    <w:div w:id="590506992">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663047411">
      <w:bodyDiv w:val="1"/>
      <w:marLeft w:val="0"/>
      <w:marRight w:val="0"/>
      <w:marTop w:val="0"/>
      <w:marBottom w:val="0"/>
      <w:divBdr>
        <w:top w:val="none" w:sz="0" w:space="0" w:color="auto"/>
        <w:left w:val="none" w:sz="0" w:space="0" w:color="auto"/>
        <w:bottom w:val="none" w:sz="0" w:space="0" w:color="auto"/>
        <w:right w:val="none" w:sz="0" w:space="0" w:color="auto"/>
      </w:divBdr>
    </w:div>
    <w:div w:id="689524776">
      <w:bodyDiv w:val="1"/>
      <w:marLeft w:val="0"/>
      <w:marRight w:val="0"/>
      <w:marTop w:val="0"/>
      <w:marBottom w:val="0"/>
      <w:divBdr>
        <w:top w:val="none" w:sz="0" w:space="0" w:color="auto"/>
        <w:left w:val="none" w:sz="0" w:space="0" w:color="auto"/>
        <w:bottom w:val="none" w:sz="0" w:space="0" w:color="auto"/>
        <w:right w:val="none" w:sz="0" w:space="0" w:color="auto"/>
      </w:divBdr>
    </w:div>
    <w:div w:id="690572643">
      <w:bodyDiv w:val="1"/>
      <w:marLeft w:val="0"/>
      <w:marRight w:val="0"/>
      <w:marTop w:val="0"/>
      <w:marBottom w:val="0"/>
      <w:divBdr>
        <w:top w:val="none" w:sz="0" w:space="0" w:color="auto"/>
        <w:left w:val="none" w:sz="0" w:space="0" w:color="auto"/>
        <w:bottom w:val="none" w:sz="0" w:space="0" w:color="auto"/>
        <w:right w:val="none" w:sz="0" w:space="0" w:color="auto"/>
      </w:divBdr>
    </w:div>
    <w:div w:id="699402929">
      <w:bodyDiv w:val="1"/>
      <w:marLeft w:val="0"/>
      <w:marRight w:val="0"/>
      <w:marTop w:val="0"/>
      <w:marBottom w:val="0"/>
      <w:divBdr>
        <w:top w:val="none" w:sz="0" w:space="0" w:color="auto"/>
        <w:left w:val="none" w:sz="0" w:space="0" w:color="auto"/>
        <w:bottom w:val="none" w:sz="0" w:space="0" w:color="auto"/>
        <w:right w:val="none" w:sz="0" w:space="0" w:color="auto"/>
      </w:divBdr>
    </w:div>
    <w:div w:id="724372021">
      <w:bodyDiv w:val="1"/>
      <w:marLeft w:val="0"/>
      <w:marRight w:val="0"/>
      <w:marTop w:val="0"/>
      <w:marBottom w:val="0"/>
      <w:divBdr>
        <w:top w:val="none" w:sz="0" w:space="0" w:color="auto"/>
        <w:left w:val="none" w:sz="0" w:space="0" w:color="auto"/>
        <w:bottom w:val="none" w:sz="0" w:space="0" w:color="auto"/>
        <w:right w:val="none" w:sz="0" w:space="0" w:color="auto"/>
      </w:divBdr>
    </w:div>
    <w:div w:id="731387542">
      <w:bodyDiv w:val="1"/>
      <w:marLeft w:val="0"/>
      <w:marRight w:val="0"/>
      <w:marTop w:val="0"/>
      <w:marBottom w:val="0"/>
      <w:divBdr>
        <w:top w:val="none" w:sz="0" w:space="0" w:color="auto"/>
        <w:left w:val="none" w:sz="0" w:space="0" w:color="auto"/>
        <w:bottom w:val="none" w:sz="0" w:space="0" w:color="auto"/>
        <w:right w:val="none" w:sz="0" w:space="0" w:color="auto"/>
      </w:divBdr>
    </w:div>
    <w:div w:id="747700782">
      <w:bodyDiv w:val="1"/>
      <w:marLeft w:val="0"/>
      <w:marRight w:val="0"/>
      <w:marTop w:val="0"/>
      <w:marBottom w:val="0"/>
      <w:divBdr>
        <w:top w:val="none" w:sz="0" w:space="0" w:color="auto"/>
        <w:left w:val="none" w:sz="0" w:space="0" w:color="auto"/>
        <w:bottom w:val="none" w:sz="0" w:space="0" w:color="auto"/>
        <w:right w:val="none" w:sz="0" w:space="0" w:color="auto"/>
      </w:divBdr>
    </w:div>
    <w:div w:id="752363632">
      <w:bodyDiv w:val="1"/>
      <w:marLeft w:val="0"/>
      <w:marRight w:val="0"/>
      <w:marTop w:val="0"/>
      <w:marBottom w:val="0"/>
      <w:divBdr>
        <w:top w:val="none" w:sz="0" w:space="0" w:color="auto"/>
        <w:left w:val="none" w:sz="0" w:space="0" w:color="auto"/>
        <w:bottom w:val="none" w:sz="0" w:space="0" w:color="auto"/>
        <w:right w:val="none" w:sz="0" w:space="0" w:color="auto"/>
      </w:divBdr>
    </w:div>
    <w:div w:id="762604199">
      <w:bodyDiv w:val="1"/>
      <w:marLeft w:val="0"/>
      <w:marRight w:val="0"/>
      <w:marTop w:val="0"/>
      <w:marBottom w:val="0"/>
      <w:divBdr>
        <w:top w:val="none" w:sz="0" w:space="0" w:color="auto"/>
        <w:left w:val="none" w:sz="0" w:space="0" w:color="auto"/>
        <w:bottom w:val="none" w:sz="0" w:space="0" w:color="auto"/>
        <w:right w:val="none" w:sz="0" w:space="0" w:color="auto"/>
      </w:divBdr>
    </w:div>
    <w:div w:id="770248531">
      <w:bodyDiv w:val="1"/>
      <w:marLeft w:val="0"/>
      <w:marRight w:val="0"/>
      <w:marTop w:val="0"/>
      <w:marBottom w:val="0"/>
      <w:divBdr>
        <w:top w:val="none" w:sz="0" w:space="0" w:color="auto"/>
        <w:left w:val="none" w:sz="0" w:space="0" w:color="auto"/>
        <w:bottom w:val="none" w:sz="0" w:space="0" w:color="auto"/>
        <w:right w:val="none" w:sz="0" w:space="0" w:color="auto"/>
      </w:divBdr>
    </w:div>
    <w:div w:id="775104164">
      <w:bodyDiv w:val="1"/>
      <w:marLeft w:val="0"/>
      <w:marRight w:val="0"/>
      <w:marTop w:val="0"/>
      <w:marBottom w:val="0"/>
      <w:divBdr>
        <w:top w:val="none" w:sz="0" w:space="0" w:color="auto"/>
        <w:left w:val="none" w:sz="0" w:space="0" w:color="auto"/>
        <w:bottom w:val="none" w:sz="0" w:space="0" w:color="auto"/>
        <w:right w:val="none" w:sz="0" w:space="0" w:color="auto"/>
      </w:divBdr>
    </w:div>
    <w:div w:id="776216241">
      <w:bodyDiv w:val="1"/>
      <w:marLeft w:val="0"/>
      <w:marRight w:val="0"/>
      <w:marTop w:val="0"/>
      <w:marBottom w:val="0"/>
      <w:divBdr>
        <w:top w:val="none" w:sz="0" w:space="0" w:color="auto"/>
        <w:left w:val="none" w:sz="0" w:space="0" w:color="auto"/>
        <w:bottom w:val="none" w:sz="0" w:space="0" w:color="auto"/>
        <w:right w:val="none" w:sz="0" w:space="0" w:color="auto"/>
      </w:divBdr>
    </w:div>
    <w:div w:id="776798951">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1678672">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828713194">
      <w:bodyDiv w:val="1"/>
      <w:marLeft w:val="0"/>
      <w:marRight w:val="0"/>
      <w:marTop w:val="0"/>
      <w:marBottom w:val="0"/>
      <w:divBdr>
        <w:top w:val="none" w:sz="0" w:space="0" w:color="auto"/>
        <w:left w:val="none" w:sz="0" w:space="0" w:color="auto"/>
        <w:bottom w:val="none" w:sz="0" w:space="0" w:color="auto"/>
        <w:right w:val="none" w:sz="0" w:space="0" w:color="auto"/>
      </w:divBdr>
    </w:div>
    <w:div w:id="832330100">
      <w:bodyDiv w:val="1"/>
      <w:marLeft w:val="0"/>
      <w:marRight w:val="0"/>
      <w:marTop w:val="0"/>
      <w:marBottom w:val="0"/>
      <w:divBdr>
        <w:top w:val="none" w:sz="0" w:space="0" w:color="auto"/>
        <w:left w:val="none" w:sz="0" w:space="0" w:color="auto"/>
        <w:bottom w:val="none" w:sz="0" w:space="0" w:color="auto"/>
        <w:right w:val="none" w:sz="0" w:space="0" w:color="auto"/>
      </w:divBdr>
    </w:div>
    <w:div w:id="832724677">
      <w:bodyDiv w:val="1"/>
      <w:marLeft w:val="0"/>
      <w:marRight w:val="0"/>
      <w:marTop w:val="0"/>
      <w:marBottom w:val="0"/>
      <w:divBdr>
        <w:top w:val="none" w:sz="0" w:space="0" w:color="auto"/>
        <w:left w:val="none" w:sz="0" w:space="0" w:color="auto"/>
        <w:bottom w:val="none" w:sz="0" w:space="0" w:color="auto"/>
        <w:right w:val="none" w:sz="0" w:space="0" w:color="auto"/>
      </w:divBdr>
    </w:div>
    <w:div w:id="835266220">
      <w:bodyDiv w:val="1"/>
      <w:marLeft w:val="0"/>
      <w:marRight w:val="0"/>
      <w:marTop w:val="0"/>
      <w:marBottom w:val="0"/>
      <w:divBdr>
        <w:top w:val="none" w:sz="0" w:space="0" w:color="auto"/>
        <w:left w:val="none" w:sz="0" w:space="0" w:color="auto"/>
        <w:bottom w:val="none" w:sz="0" w:space="0" w:color="auto"/>
        <w:right w:val="none" w:sz="0" w:space="0" w:color="auto"/>
      </w:divBdr>
    </w:div>
    <w:div w:id="887037556">
      <w:bodyDiv w:val="1"/>
      <w:marLeft w:val="0"/>
      <w:marRight w:val="0"/>
      <w:marTop w:val="0"/>
      <w:marBottom w:val="0"/>
      <w:divBdr>
        <w:top w:val="none" w:sz="0" w:space="0" w:color="auto"/>
        <w:left w:val="none" w:sz="0" w:space="0" w:color="auto"/>
        <w:bottom w:val="none" w:sz="0" w:space="0" w:color="auto"/>
        <w:right w:val="none" w:sz="0" w:space="0" w:color="auto"/>
      </w:divBdr>
    </w:div>
    <w:div w:id="898133188">
      <w:bodyDiv w:val="1"/>
      <w:marLeft w:val="0"/>
      <w:marRight w:val="0"/>
      <w:marTop w:val="0"/>
      <w:marBottom w:val="0"/>
      <w:divBdr>
        <w:top w:val="none" w:sz="0" w:space="0" w:color="auto"/>
        <w:left w:val="none" w:sz="0" w:space="0" w:color="auto"/>
        <w:bottom w:val="none" w:sz="0" w:space="0" w:color="auto"/>
        <w:right w:val="none" w:sz="0" w:space="0" w:color="auto"/>
      </w:divBdr>
    </w:div>
    <w:div w:id="923805688">
      <w:bodyDiv w:val="1"/>
      <w:marLeft w:val="0"/>
      <w:marRight w:val="0"/>
      <w:marTop w:val="0"/>
      <w:marBottom w:val="0"/>
      <w:divBdr>
        <w:top w:val="none" w:sz="0" w:space="0" w:color="auto"/>
        <w:left w:val="none" w:sz="0" w:space="0" w:color="auto"/>
        <w:bottom w:val="none" w:sz="0" w:space="0" w:color="auto"/>
        <w:right w:val="none" w:sz="0" w:space="0" w:color="auto"/>
      </w:divBdr>
    </w:div>
    <w:div w:id="923955172">
      <w:bodyDiv w:val="1"/>
      <w:marLeft w:val="0"/>
      <w:marRight w:val="0"/>
      <w:marTop w:val="0"/>
      <w:marBottom w:val="0"/>
      <w:divBdr>
        <w:top w:val="none" w:sz="0" w:space="0" w:color="auto"/>
        <w:left w:val="none" w:sz="0" w:space="0" w:color="auto"/>
        <w:bottom w:val="none" w:sz="0" w:space="0" w:color="auto"/>
        <w:right w:val="none" w:sz="0" w:space="0" w:color="auto"/>
      </w:divBdr>
    </w:div>
    <w:div w:id="942954966">
      <w:bodyDiv w:val="1"/>
      <w:marLeft w:val="0"/>
      <w:marRight w:val="0"/>
      <w:marTop w:val="0"/>
      <w:marBottom w:val="0"/>
      <w:divBdr>
        <w:top w:val="none" w:sz="0" w:space="0" w:color="auto"/>
        <w:left w:val="none" w:sz="0" w:space="0" w:color="auto"/>
        <w:bottom w:val="none" w:sz="0" w:space="0" w:color="auto"/>
        <w:right w:val="none" w:sz="0" w:space="0" w:color="auto"/>
      </w:divBdr>
    </w:div>
    <w:div w:id="946694321">
      <w:bodyDiv w:val="1"/>
      <w:marLeft w:val="0"/>
      <w:marRight w:val="0"/>
      <w:marTop w:val="0"/>
      <w:marBottom w:val="0"/>
      <w:divBdr>
        <w:top w:val="none" w:sz="0" w:space="0" w:color="auto"/>
        <w:left w:val="none" w:sz="0" w:space="0" w:color="auto"/>
        <w:bottom w:val="none" w:sz="0" w:space="0" w:color="auto"/>
        <w:right w:val="none" w:sz="0" w:space="0" w:color="auto"/>
      </w:divBdr>
    </w:div>
    <w:div w:id="947736967">
      <w:bodyDiv w:val="1"/>
      <w:marLeft w:val="0"/>
      <w:marRight w:val="0"/>
      <w:marTop w:val="0"/>
      <w:marBottom w:val="0"/>
      <w:divBdr>
        <w:top w:val="none" w:sz="0" w:space="0" w:color="auto"/>
        <w:left w:val="none" w:sz="0" w:space="0" w:color="auto"/>
        <w:bottom w:val="none" w:sz="0" w:space="0" w:color="auto"/>
        <w:right w:val="none" w:sz="0" w:space="0" w:color="auto"/>
      </w:divBdr>
    </w:div>
    <w:div w:id="954559745">
      <w:bodyDiv w:val="1"/>
      <w:marLeft w:val="0"/>
      <w:marRight w:val="0"/>
      <w:marTop w:val="0"/>
      <w:marBottom w:val="0"/>
      <w:divBdr>
        <w:top w:val="none" w:sz="0" w:space="0" w:color="auto"/>
        <w:left w:val="none" w:sz="0" w:space="0" w:color="auto"/>
        <w:bottom w:val="none" w:sz="0" w:space="0" w:color="auto"/>
        <w:right w:val="none" w:sz="0" w:space="0" w:color="auto"/>
      </w:divBdr>
    </w:div>
    <w:div w:id="954991833">
      <w:bodyDiv w:val="1"/>
      <w:marLeft w:val="0"/>
      <w:marRight w:val="0"/>
      <w:marTop w:val="0"/>
      <w:marBottom w:val="0"/>
      <w:divBdr>
        <w:top w:val="none" w:sz="0" w:space="0" w:color="auto"/>
        <w:left w:val="none" w:sz="0" w:space="0" w:color="auto"/>
        <w:bottom w:val="none" w:sz="0" w:space="0" w:color="auto"/>
        <w:right w:val="none" w:sz="0" w:space="0" w:color="auto"/>
      </w:divBdr>
    </w:div>
    <w:div w:id="959991272">
      <w:bodyDiv w:val="1"/>
      <w:marLeft w:val="0"/>
      <w:marRight w:val="0"/>
      <w:marTop w:val="0"/>
      <w:marBottom w:val="0"/>
      <w:divBdr>
        <w:top w:val="none" w:sz="0" w:space="0" w:color="auto"/>
        <w:left w:val="none" w:sz="0" w:space="0" w:color="auto"/>
        <w:bottom w:val="none" w:sz="0" w:space="0" w:color="auto"/>
        <w:right w:val="none" w:sz="0" w:space="0" w:color="auto"/>
      </w:divBdr>
    </w:div>
    <w:div w:id="973020885">
      <w:bodyDiv w:val="1"/>
      <w:marLeft w:val="0"/>
      <w:marRight w:val="0"/>
      <w:marTop w:val="0"/>
      <w:marBottom w:val="0"/>
      <w:divBdr>
        <w:top w:val="none" w:sz="0" w:space="0" w:color="auto"/>
        <w:left w:val="none" w:sz="0" w:space="0" w:color="auto"/>
        <w:bottom w:val="none" w:sz="0" w:space="0" w:color="auto"/>
        <w:right w:val="none" w:sz="0" w:space="0" w:color="auto"/>
      </w:divBdr>
    </w:div>
    <w:div w:id="982975723">
      <w:bodyDiv w:val="1"/>
      <w:marLeft w:val="0"/>
      <w:marRight w:val="0"/>
      <w:marTop w:val="0"/>
      <w:marBottom w:val="0"/>
      <w:divBdr>
        <w:top w:val="none" w:sz="0" w:space="0" w:color="auto"/>
        <w:left w:val="none" w:sz="0" w:space="0" w:color="auto"/>
        <w:bottom w:val="none" w:sz="0" w:space="0" w:color="auto"/>
        <w:right w:val="none" w:sz="0" w:space="0" w:color="auto"/>
      </w:divBdr>
    </w:div>
    <w:div w:id="996149297">
      <w:bodyDiv w:val="1"/>
      <w:marLeft w:val="0"/>
      <w:marRight w:val="0"/>
      <w:marTop w:val="0"/>
      <w:marBottom w:val="0"/>
      <w:divBdr>
        <w:top w:val="none" w:sz="0" w:space="0" w:color="auto"/>
        <w:left w:val="none" w:sz="0" w:space="0" w:color="auto"/>
        <w:bottom w:val="none" w:sz="0" w:space="0" w:color="auto"/>
        <w:right w:val="none" w:sz="0" w:space="0" w:color="auto"/>
      </w:divBdr>
    </w:div>
    <w:div w:id="996230542">
      <w:bodyDiv w:val="1"/>
      <w:marLeft w:val="0"/>
      <w:marRight w:val="0"/>
      <w:marTop w:val="0"/>
      <w:marBottom w:val="0"/>
      <w:divBdr>
        <w:top w:val="none" w:sz="0" w:space="0" w:color="auto"/>
        <w:left w:val="none" w:sz="0" w:space="0" w:color="auto"/>
        <w:bottom w:val="none" w:sz="0" w:space="0" w:color="auto"/>
        <w:right w:val="none" w:sz="0" w:space="0" w:color="auto"/>
      </w:divBdr>
    </w:div>
    <w:div w:id="1009141634">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039937791">
      <w:bodyDiv w:val="1"/>
      <w:marLeft w:val="0"/>
      <w:marRight w:val="0"/>
      <w:marTop w:val="0"/>
      <w:marBottom w:val="0"/>
      <w:divBdr>
        <w:top w:val="none" w:sz="0" w:space="0" w:color="auto"/>
        <w:left w:val="none" w:sz="0" w:space="0" w:color="auto"/>
        <w:bottom w:val="none" w:sz="0" w:space="0" w:color="auto"/>
        <w:right w:val="none" w:sz="0" w:space="0" w:color="auto"/>
      </w:divBdr>
    </w:div>
    <w:div w:id="1052659248">
      <w:bodyDiv w:val="1"/>
      <w:marLeft w:val="0"/>
      <w:marRight w:val="0"/>
      <w:marTop w:val="0"/>
      <w:marBottom w:val="0"/>
      <w:divBdr>
        <w:top w:val="none" w:sz="0" w:space="0" w:color="auto"/>
        <w:left w:val="none" w:sz="0" w:space="0" w:color="auto"/>
        <w:bottom w:val="none" w:sz="0" w:space="0" w:color="auto"/>
        <w:right w:val="none" w:sz="0" w:space="0" w:color="auto"/>
      </w:divBdr>
    </w:div>
    <w:div w:id="1055351884">
      <w:bodyDiv w:val="1"/>
      <w:marLeft w:val="0"/>
      <w:marRight w:val="0"/>
      <w:marTop w:val="0"/>
      <w:marBottom w:val="0"/>
      <w:divBdr>
        <w:top w:val="none" w:sz="0" w:space="0" w:color="auto"/>
        <w:left w:val="none" w:sz="0" w:space="0" w:color="auto"/>
        <w:bottom w:val="none" w:sz="0" w:space="0" w:color="auto"/>
        <w:right w:val="none" w:sz="0" w:space="0" w:color="auto"/>
      </w:divBdr>
    </w:div>
    <w:div w:id="1064839533">
      <w:bodyDiv w:val="1"/>
      <w:marLeft w:val="0"/>
      <w:marRight w:val="0"/>
      <w:marTop w:val="0"/>
      <w:marBottom w:val="0"/>
      <w:divBdr>
        <w:top w:val="none" w:sz="0" w:space="0" w:color="auto"/>
        <w:left w:val="none" w:sz="0" w:space="0" w:color="auto"/>
        <w:bottom w:val="none" w:sz="0" w:space="0" w:color="auto"/>
        <w:right w:val="none" w:sz="0" w:space="0" w:color="auto"/>
      </w:divBdr>
    </w:div>
    <w:div w:id="1077822890">
      <w:bodyDiv w:val="1"/>
      <w:marLeft w:val="0"/>
      <w:marRight w:val="0"/>
      <w:marTop w:val="0"/>
      <w:marBottom w:val="0"/>
      <w:divBdr>
        <w:top w:val="none" w:sz="0" w:space="0" w:color="auto"/>
        <w:left w:val="none" w:sz="0" w:space="0" w:color="auto"/>
        <w:bottom w:val="none" w:sz="0" w:space="0" w:color="auto"/>
        <w:right w:val="none" w:sz="0" w:space="0" w:color="auto"/>
      </w:divBdr>
    </w:div>
    <w:div w:id="1100442883">
      <w:bodyDiv w:val="1"/>
      <w:marLeft w:val="0"/>
      <w:marRight w:val="0"/>
      <w:marTop w:val="0"/>
      <w:marBottom w:val="0"/>
      <w:divBdr>
        <w:top w:val="none" w:sz="0" w:space="0" w:color="auto"/>
        <w:left w:val="none" w:sz="0" w:space="0" w:color="auto"/>
        <w:bottom w:val="none" w:sz="0" w:space="0" w:color="auto"/>
        <w:right w:val="none" w:sz="0" w:space="0" w:color="auto"/>
      </w:divBdr>
    </w:div>
    <w:div w:id="1109592315">
      <w:bodyDiv w:val="1"/>
      <w:marLeft w:val="0"/>
      <w:marRight w:val="0"/>
      <w:marTop w:val="0"/>
      <w:marBottom w:val="0"/>
      <w:divBdr>
        <w:top w:val="none" w:sz="0" w:space="0" w:color="auto"/>
        <w:left w:val="none" w:sz="0" w:space="0" w:color="auto"/>
        <w:bottom w:val="none" w:sz="0" w:space="0" w:color="auto"/>
        <w:right w:val="none" w:sz="0" w:space="0" w:color="auto"/>
      </w:divBdr>
    </w:div>
    <w:div w:id="1130828500">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153717988">
      <w:bodyDiv w:val="1"/>
      <w:marLeft w:val="0"/>
      <w:marRight w:val="0"/>
      <w:marTop w:val="0"/>
      <w:marBottom w:val="0"/>
      <w:divBdr>
        <w:top w:val="none" w:sz="0" w:space="0" w:color="auto"/>
        <w:left w:val="none" w:sz="0" w:space="0" w:color="auto"/>
        <w:bottom w:val="none" w:sz="0" w:space="0" w:color="auto"/>
        <w:right w:val="none" w:sz="0" w:space="0" w:color="auto"/>
      </w:divBdr>
    </w:div>
    <w:div w:id="1165628644">
      <w:bodyDiv w:val="1"/>
      <w:marLeft w:val="0"/>
      <w:marRight w:val="0"/>
      <w:marTop w:val="0"/>
      <w:marBottom w:val="0"/>
      <w:divBdr>
        <w:top w:val="none" w:sz="0" w:space="0" w:color="auto"/>
        <w:left w:val="none" w:sz="0" w:space="0" w:color="auto"/>
        <w:bottom w:val="none" w:sz="0" w:space="0" w:color="auto"/>
        <w:right w:val="none" w:sz="0" w:space="0" w:color="auto"/>
      </w:divBdr>
    </w:div>
    <w:div w:id="1203635655">
      <w:bodyDiv w:val="1"/>
      <w:marLeft w:val="0"/>
      <w:marRight w:val="0"/>
      <w:marTop w:val="0"/>
      <w:marBottom w:val="0"/>
      <w:divBdr>
        <w:top w:val="none" w:sz="0" w:space="0" w:color="auto"/>
        <w:left w:val="none" w:sz="0" w:space="0" w:color="auto"/>
        <w:bottom w:val="none" w:sz="0" w:space="0" w:color="auto"/>
        <w:right w:val="none" w:sz="0" w:space="0" w:color="auto"/>
      </w:divBdr>
    </w:div>
    <w:div w:id="1209882420">
      <w:bodyDiv w:val="1"/>
      <w:marLeft w:val="0"/>
      <w:marRight w:val="0"/>
      <w:marTop w:val="0"/>
      <w:marBottom w:val="0"/>
      <w:divBdr>
        <w:top w:val="none" w:sz="0" w:space="0" w:color="auto"/>
        <w:left w:val="none" w:sz="0" w:space="0" w:color="auto"/>
        <w:bottom w:val="none" w:sz="0" w:space="0" w:color="auto"/>
        <w:right w:val="none" w:sz="0" w:space="0" w:color="auto"/>
      </w:divBdr>
    </w:div>
    <w:div w:id="1225097108">
      <w:bodyDiv w:val="1"/>
      <w:marLeft w:val="0"/>
      <w:marRight w:val="0"/>
      <w:marTop w:val="0"/>
      <w:marBottom w:val="0"/>
      <w:divBdr>
        <w:top w:val="none" w:sz="0" w:space="0" w:color="auto"/>
        <w:left w:val="none" w:sz="0" w:space="0" w:color="auto"/>
        <w:bottom w:val="none" w:sz="0" w:space="0" w:color="auto"/>
        <w:right w:val="none" w:sz="0" w:space="0" w:color="auto"/>
      </w:divBdr>
    </w:div>
    <w:div w:id="1237518320">
      <w:bodyDiv w:val="1"/>
      <w:marLeft w:val="0"/>
      <w:marRight w:val="0"/>
      <w:marTop w:val="0"/>
      <w:marBottom w:val="0"/>
      <w:divBdr>
        <w:top w:val="none" w:sz="0" w:space="0" w:color="auto"/>
        <w:left w:val="none" w:sz="0" w:space="0" w:color="auto"/>
        <w:bottom w:val="none" w:sz="0" w:space="0" w:color="auto"/>
        <w:right w:val="none" w:sz="0" w:space="0" w:color="auto"/>
      </w:divBdr>
    </w:div>
    <w:div w:id="1244530454">
      <w:bodyDiv w:val="1"/>
      <w:marLeft w:val="0"/>
      <w:marRight w:val="0"/>
      <w:marTop w:val="0"/>
      <w:marBottom w:val="0"/>
      <w:divBdr>
        <w:top w:val="none" w:sz="0" w:space="0" w:color="auto"/>
        <w:left w:val="none" w:sz="0" w:space="0" w:color="auto"/>
        <w:bottom w:val="none" w:sz="0" w:space="0" w:color="auto"/>
        <w:right w:val="none" w:sz="0" w:space="0" w:color="auto"/>
      </w:divBdr>
    </w:div>
    <w:div w:id="1275290236">
      <w:bodyDiv w:val="1"/>
      <w:marLeft w:val="0"/>
      <w:marRight w:val="0"/>
      <w:marTop w:val="0"/>
      <w:marBottom w:val="0"/>
      <w:divBdr>
        <w:top w:val="none" w:sz="0" w:space="0" w:color="auto"/>
        <w:left w:val="none" w:sz="0" w:space="0" w:color="auto"/>
        <w:bottom w:val="none" w:sz="0" w:space="0" w:color="auto"/>
        <w:right w:val="none" w:sz="0" w:space="0" w:color="auto"/>
      </w:divBdr>
    </w:div>
    <w:div w:id="1285379650">
      <w:bodyDiv w:val="1"/>
      <w:marLeft w:val="0"/>
      <w:marRight w:val="0"/>
      <w:marTop w:val="0"/>
      <w:marBottom w:val="0"/>
      <w:divBdr>
        <w:top w:val="none" w:sz="0" w:space="0" w:color="auto"/>
        <w:left w:val="none" w:sz="0" w:space="0" w:color="auto"/>
        <w:bottom w:val="none" w:sz="0" w:space="0" w:color="auto"/>
        <w:right w:val="none" w:sz="0" w:space="0" w:color="auto"/>
      </w:divBdr>
    </w:div>
    <w:div w:id="1287198309">
      <w:bodyDiv w:val="1"/>
      <w:marLeft w:val="0"/>
      <w:marRight w:val="0"/>
      <w:marTop w:val="0"/>
      <w:marBottom w:val="0"/>
      <w:divBdr>
        <w:top w:val="none" w:sz="0" w:space="0" w:color="auto"/>
        <w:left w:val="none" w:sz="0" w:space="0" w:color="auto"/>
        <w:bottom w:val="none" w:sz="0" w:space="0" w:color="auto"/>
        <w:right w:val="none" w:sz="0" w:space="0" w:color="auto"/>
      </w:divBdr>
    </w:div>
    <w:div w:id="1289556238">
      <w:bodyDiv w:val="1"/>
      <w:marLeft w:val="0"/>
      <w:marRight w:val="0"/>
      <w:marTop w:val="0"/>
      <w:marBottom w:val="0"/>
      <w:divBdr>
        <w:top w:val="none" w:sz="0" w:space="0" w:color="auto"/>
        <w:left w:val="none" w:sz="0" w:space="0" w:color="auto"/>
        <w:bottom w:val="none" w:sz="0" w:space="0" w:color="auto"/>
        <w:right w:val="none" w:sz="0" w:space="0" w:color="auto"/>
      </w:divBdr>
    </w:div>
    <w:div w:id="1290814892">
      <w:bodyDiv w:val="1"/>
      <w:marLeft w:val="0"/>
      <w:marRight w:val="0"/>
      <w:marTop w:val="0"/>
      <w:marBottom w:val="0"/>
      <w:divBdr>
        <w:top w:val="none" w:sz="0" w:space="0" w:color="auto"/>
        <w:left w:val="none" w:sz="0" w:space="0" w:color="auto"/>
        <w:bottom w:val="none" w:sz="0" w:space="0" w:color="auto"/>
        <w:right w:val="none" w:sz="0" w:space="0" w:color="auto"/>
      </w:divBdr>
    </w:div>
    <w:div w:id="1292319336">
      <w:bodyDiv w:val="1"/>
      <w:marLeft w:val="0"/>
      <w:marRight w:val="0"/>
      <w:marTop w:val="0"/>
      <w:marBottom w:val="0"/>
      <w:divBdr>
        <w:top w:val="none" w:sz="0" w:space="0" w:color="auto"/>
        <w:left w:val="none" w:sz="0" w:space="0" w:color="auto"/>
        <w:bottom w:val="none" w:sz="0" w:space="0" w:color="auto"/>
        <w:right w:val="none" w:sz="0" w:space="0" w:color="auto"/>
      </w:divBdr>
    </w:div>
    <w:div w:id="1307010975">
      <w:bodyDiv w:val="1"/>
      <w:marLeft w:val="0"/>
      <w:marRight w:val="0"/>
      <w:marTop w:val="0"/>
      <w:marBottom w:val="0"/>
      <w:divBdr>
        <w:top w:val="none" w:sz="0" w:space="0" w:color="auto"/>
        <w:left w:val="none" w:sz="0" w:space="0" w:color="auto"/>
        <w:bottom w:val="none" w:sz="0" w:space="0" w:color="auto"/>
        <w:right w:val="none" w:sz="0" w:space="0" w:color="auto"/>
      </w:divBdr>
    </w:div>
    <w:div w:id="1309355702">
      <w:bodyDiv w:val="1"/>
      <w:marLeft w:val="0"/>
      <w:marRight w:val="0"/>
      <w:marTop w:val="0"/>
      <w:marBottom w:val="0"/>
      <w:divBdr>
        <w:top w:val="none" w:sz="0" w:space="0" w:color="auto"/>
        <w:left w:val="none" w:sz="0" w:space="0" w:color="auto"/>
        <w:bottom w:val="none" w:sz="0" w:space="0" w:color="auto"/>
        <w:right w:val="none" w:sz="0" w:space="0" w:color="auto"/>
      </w:divBdr>
    </w:div>
    <w:div w:id="1321346394">
      <w:bodyDiv w:val="1"/>
      <w:marLeft w:val="0"/>
      <w:marRight w:val="0"/>
      <w:marTop w:val="0"/>
      <w:marBottom w:val="0"/>
      <w:divBdr>
        <w:top w:val="none" w:sz="0" w:space="0" w:color="auto"/>
        <w:left w:val="none" w:sz="0" w:space="0" w:color="auto"/>
        <w:bottom w:val="none" w:sz="0" w:space="0" w:color="auto"/>
        <w:right w:val="none" w:sz="0" w:space="0" w:color="auto"/>
      </w:divBdr>
    </w:div>
    <w:div w:id="1324429880">
      <w:bodyDiv w:val="1"/>
      <w:marLeft w:val="0"/>
      <w:marRight w:val="0"/>
      <w:marTop w:val="0"/>
      <w:marBottom w:val="0"/>
      <w:divBdr>
        <w:top w:val="none" w:sz="0" w:space="0" w:color="auto"/>
        <w:left w:val="none" w:sz="0" w:space="0" w:color="auto"/>
        <w:bottom w:val="none" w:sz="0" w:space="0" w:color="auto"/>
        <w:right w:val="none" w:sz="0" w:space="0" w:color="auto"/>
      </w:divBdr>
    </w:div>
    <w:div w:id="1339844417">
      <w:bodyDiv w:val="1"/>
      <w:marLeft w:val="0"/>
      <w:marRight w:val="0"/>
      <w:marTop w:val="0"/>
      <w:marBottom w:val="0"/>
      <w:divBdr>
        <w:top w:val="none" w:sz="0" w:space="0" w:color="auto"/>
        <w:left w:val="none" w:sz="0" w:space="0" w:color="auto"/>
        <w:bottom w:val="none" w:sz="0" w:space="0" w:color="auto"/>
        <w:right w:val="none" w:sz="0" w:space="0" w:color="auto"/>
      </w:divBdr>
    </w:div>
    <w:div w:id="1342313954">
      <w:bodyDiv w:val="1"/>
      <w:marLeft w:val="0"/>
      <w:marRight w:val="0"/>
      <w:marTop w:val="0"/>
      <w:marBottom w:val="0"/>
      <w:divBdr>
        <w:top w:val="none" w:sz="0" w:space="0" w:color="auto"/>
        <w:left w:val="none" w:sz="0" w:space="0" w:color="auto"/>
        <w:bottom w:val="none" w:sz="0" w:space="0" w:color="auto"/>
        <w:right w:val="none" w:sz="0" w:space="0" w:color="auto"/>
      </w:divBdr>
    </w:div>
    <w:div w:id="1347714196">
      <w:bodyDiv w:val="1"/>
      <w:marLeft w:val="0"/>
      <w:marRight w:val="0"/>
      <w:marTop w:val="0"/>
      <w:marBottom w:val="0"/>
      <w:divBdr>
        <w:top w:val="none" w:sz="0" w:space="0" w:color="auto"/>
        <w:left w:val="none" w:sz="0" w:space="0" w:color="auto"/>
        <w:bottom w:val="none" w:sz="0" w:space="0" w:color="auto"/>
        <w:right w:val="none" w:sz="0" w:space="0" w:color="auto"/>
      </w:divBdr>
    </w:div>
    <w:div w:id="1366370901">
      <w:bodyDiv w:val="1"/>
      <w:marLeft w:val="0"/>
      <w:marRight w:val="0"/>
      <w:marTop w:val="0"/>
      <w:marBottom w:val="0"/>
      <w:divBdr>
        <w:top w:val="none" w:sz="0" w:space="0" w:color="auto"/>
        <w:left w:val="none" w:sz="0" w:space="0" w:color="auto"/>
        <w:bottom w:val="none" w:sz="0" w:space="0" w:color="auto"/>
        <w:right w:val="none" w:sz="0" w:space="0" w:color="auto"/>
      </w:divBdr>
    </w:div>
    <w:div w:id="1439451188">
      <w:bodyDiv w:val="1"/>
      <w:marLeft w:val="0"/>
      <w:marRight w:val="0"/>
      <w:marTop w:val="0"/>
      <w:marBottom w:val="0"/>
      <w:divBdr>
        <w:top w:val="none" w:sz="0" w:space="0" w:color="auto"/>
        <w:left w:val="none" w:sz="0" w:space="0" w:color="auto"/>
        <w:bottom w:val="none" w:sz="0" w:space="0" w:color="auto"/>
        <w:right w:val="none" w:sz="0" w:space="0" w:color="auto"/>
      </w:divBdr>
    </w:div>
    <w:div w:id="1461419454">
      <w:bodyDiv w:val="1"/>
      <w:marLeft w:val="0"/>
      <w:marRight w:val="0"/>
      <w:marTop w:val="0"/>
      <w:marBottom w:val="0"/>
      <w:divBdr>
        <w:top w:val="none" w:sz="0" w:space="0" w:color="auto"/>
        <w:left w:val="none" w:sz="0" w:space="0" w:color="auto"/>
        <w:bottom w:val="none" w:sz="0" w:space="0" w:color="auto"/>
        <w:right w:val="none" w:sz="0" w:space="0" w:color="auto"/>
      </w:divBdr>
    </w:div>
    <w:div w:id="1468477454">
      <w:bodyDiv w:val="1"/>
      <w:marLeft w:val="0"/>
      <w:marRight w:val="0"/>
      <w:marTop w:val="0"/>
      <w:marBottom w:val="0"/>
      <w:divBdr>
        <w:top w:val="none" w:sz="0" w:space="0" w:color="auto"/>
        <w:left w:val="none" w:sz="0" w:space="0" w:color="auto"/>
        <w:bottom w:val="none" w:sz="0" w:space="0" w:color="auto"/>
        <w:right w:val="none" w:sz="0" w:space="0" w:color="auto"/>
      </w:divBdr>
    </w:div>
    <w:div w:id="1482770467">
      <w:bodyDiv w:val="1"/>
      <w:marLeft w:val="0"/>
      <w:marRight w:val="0"/>
      <w:marTop w:val="0"/>
      <w:marBottom w:val="0"/>
      <w:divBdr>
        <w:top w:val="none" w:sz="0" w:space="0" w:color="auto"/>
        <w:left w:val="none" w:sz="0" w:space="0" w:color="auto"/>
        <w:bottom w:val="none" w:sz="0" w:space="0" w:color="auto"/>
        <w:right w:val="none" w:sz="0" w:space="0" w:color="auto"/>
      </w:divBdr>
    </w:div>
    <w:div w:id="1487285082">
      <w:bodyDiv w:val="1"/>
      <w:marLeft w:val="0"/>
      <w:marRight w:val="0"/>
      <w:marTop w:val="0"/>
      <w:marBottom w:val="0"/>
      <w:divBdr>
        <w:top w:val="none" w:sz="0" w:space="0" w:color="auto"/>
        <w:left w:val="none" w:sz="0" w:space="0" w:color="auto"/>
        <w:bottom w:val="none" w:sz="0" w:space="0" w:color="auto"/>
        <w:right w:val="none" w:sz="0" w:space="0" w:color="auto"/>
      </w:divBdr>
    </w:div>
    <w:div w:id="1492061759">
      <w:bodyDiv w:val="1"/>
      <w:marLeft w:val="0"/>
      <w:marRight w:val="0"/>
      <w:marTop w:val="0"/>
      <w:marBottom w:val="0"/>
      <w:divBdr>
        <w:top w:val="none" w:sz="0" w:space="0" w:color="auto"/>
        <w:left w:val="none" w:sz="0" w:space="0" w:color="auto"/>
        <w:bottom w:val="none" w:sz="0" w:space="0" w:color="auto"/>
        <w:right w:val="none" w:sz="0" w:space="0" w:color="auto"/>
      </w:divBdr>
    </w:div>
    <w:div w:id="1494759771">
      <w:bodyDiv w:val="1"/>
      <w:marLeft w:val="0"/>
      <w:marRight w:val="0"/>
      <w:marTop w:val="0"/>
      <w:marBottom w:val="0"/>
      <w:divBdr>
        <w:top w:val="none" w:sz="0" w:space="0" w:color="auto"/>
        <w:left w:val="none" w:sz="0" w:space="0" w:color="auto"/>
        <w:bottom w:val="none" w:sz="0" w:space="0" w:color="auto"/>
        <w:right w:val="none" w:sz="0" w:space="0" w:color="auto"/>
      </w:divBdr>
    </w:div>
    <w:div w:id="1521049609">
      <w:bodyDiv w:val="1"/>
      <w:marLeft w:val="0"/>
      <w:marRight w:val="0"/>
      <w:marTop w:val="0"/>
      <w:marBottom w:val="0"/>
      <w:divBdr>
        <w:top w:val="none" w:sz="0" w:space="0" w:color="auto"/>
        <w:left w:val="none" w:sz="0" w:space="0" w:color="auto"/>
        <w:bottom w:val="none" w:sz="0" w:space="0" w:color="auto"/>
        <w:right w:val="none" w:sz="0" w:space="0" w:color="auto"/>
      </w:divBdr>
    </w:div>
    <w:div w:id="1521159777">
      <w:bodyDiv w:val="1"/>
      <w:marLeft w:val="0"/>
      <w:marRight w:val="0"/>
      <w:marTop w:val="0"/>
      <w:marBottom w:val="0"/>
      <w:divBdr>
        <w:top w:val="none" w:sz="0" w:space="0" w:color="auto"/>
        <w:left w:val="none" w:sz="0" w:space="0" w:color="auto"/>
        <w:bottom w:val="none" w:sz="0" w:space="0" w:color="auto"/>
        <w:right w:val="none" w:sz="0" w:space="0" w:color="auto"/>
      </w:divBdr>
    </w:div>
    <w:div w:id="1527870058">
      <w:bodyDiv w:val="1"/>
      <w:marLeft w:val="0"/>
      <w:marRight w:val="0"/>
      <w:marTop w:val="0"/>
      <w:marBottom w:val="0"/>
      <w:divBdr>
        <w:top w:val="none" w:sz="0" w:space="0" w:color="auto"/>
        <w:left w:val="none" w:sz="0" w:space="0" w:color="auto"/>
        <w:bottom w:val="none" w:sz="0" w:space="0" w:color="auto"/>
        <w:right w:val="none" w:sz="0" w:space="0" w:color="auto"/>
      </w:divBdr>
    </w:div>
    <w:div w:id="1531380544">
      <w:bodyDiv w:val="1"/>
      <w:marLeft w:val="0"/>
      <w:marRight w:val="0"/>
      <w:marTop w:val="0"/>
      <w:marBottom w:val="0"/>
      <w:divBdr>
        <w:top w:val="none" w:sz="0" w:space="0" w:color="auto"/>
        <w:left w:val="none" w:sz="0" w:space="0" w:color="auto"/>
        <w:bottom w:val="none" w:sz="0" w:space="0" w:color="auto"/>
        <w:right w:val="none" w:sz="0" w:space="0" w:color="auto"/>
      </w:divBdr>
    </w:div>
    <w:div w:id="1551696396">
      <w:bodyDiv w:val="1"/>
      <w:marLeft w:val="0"/>
      <w:marRight w:val="0"/>
      <w:marTop w:val="0"/>
      <w:marBottom w:val="0"/>
      <w:divBdr>
        <w:top w:val="none" w:sz="0" w:space="0" w:color="auto"/>
        <w:left w:val="none" w:sz="0" w:space="0" w:color="auto"/>
        <w:bottom w:val="none" w:sz="0" w:space="0" w:color="auto"/>
        <w:right w:val="none" w:sz="0" w:space="0" w:color="auto"/>
      </w:divBdr>
    </w:div>
    <w:div w:id="1565528832">
      <w:bodyDiv w:val="1"/>
      <w:marLeft w:val="0"/>
      <w:marRight w:val="0"/>
      <w:marTop w:val="0"/>
      <w:marBottom w:val="0"/>
      <w:divBdr>
        <w:top w:val="none" w:sz="0" w:space="0" w:color="auto"/>
        <w:left w:val="none" w:sz="0" w:space="0" w:color="auto"/>
        <w:bottom w:val="none" w:sz="0" w:space="0" w:color="auto"/>
        <w:right w:val="none" w:sz="0" w:space="0" w:color="auto"/>
      </w:divBdr>
    </w:div>
    <w:div w:id="1577085619">
      <w:bodyDiv w:val="1"/>
      <w:marLeft w:val="0"/>
      <w:marRight w:val="0"/>
      <w:marTop w:val="0"/>
      <w:marBottom w:val="0"/>
      <w:divBdr>
        <w:top w:val="none" w:sz="0" w:space="0" w:color="auto"/>
        <w:left w:val="none" w:sz="0" w:space="0" w:color="auto"/>
        <w:bottom w:val="none" w:sz="0" w:space="0" w:color="auto"/>
        <w:right w:val="none" w:sz="0" w:space="0" w:color="auto"/>
      </w:divBdr>
    </w:div>
    <w:div w:id="1585796443">
      <w:bodyDiv w:val="1"/>
      <w:marLeft w:val="0"/>
      <w:marRight w:val="0"/>
      <w:marTop w:val="0"/>
      <w:marBottom w:val="0"/>
      <w:divBdr>
        <w:top w:val="none" w:sz="0" w:space="0" w:color="auto"/>
        <w:left w:val="none" w:sz="0" w:space="0" w:color="auto"/>
        <w:bottom w:val="none" w:sz="0" w:space="0" w:color="auto"/>
        <w:right w:val="none" w:sz="0" w:space="0" w:color="auto"/>
      </w:divBdr>
    </w:div>
    <w:div w:id="1616985923">
      <w:bodyDiv w:val="1"/>
      <w:marLeft w:val="0"/>
      <w:marRight w:val="0"/>
      <w:marTop w:val="0"/>
      <w:marBottom w:val="0"/>
      <w:divBdr>
        <w:top w:val="none" w:sz="0" w:space="0" w:color="auto"/>
        <w:left w:val="none" w:sz="0" w:space="0" w:color="auto"/>
        <w:bottom w:val="none" w:sz="0" w:space="0" w:color="auto"/>
        <w:right w:val="none" w:sz="0" w:space="0" w:color="auto"/>
      </w:divBdr>
    </w:div>
    <w:div w:id="1620642535">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31131584">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 w:id="1677462890">
      <w:bodyDiv w:val="1"/>
      <w:marLeft w:val="0"/>
      <w:marRight w:val="0"/>
      <w:marTop w:val="0"/>
      <w:marBottom w:val="0"/>
      <w:divBdr>
        <w:top w:val="none" w:sz="0" w:space="0" w:color="auto"/>
        <w:left w:val="none" w:sz="0" w:space="0" w:color="auto"/>
        <w:bottom w:val="none" w:sz="0" w:space="0" w:color="auto"/>
        <w:right w:val="none" w:sz="0" w:space="0" w:color="auto"/>
      </w:divBdr>
    </w:div>
    <w:div w:id="1682198720">
      <w:bodyDiv w:val="1"/>
      <w:marLeft w:val="0"/>
      <w:marRight w:val="0"/>
      <w:marTop w:val="0"/>
      <w:marBottom w:val="0"/>
      <w:divBdr>
        <w:top w:val="none" w:sz="0" w:space="0" w:color="auto"/>
        <w:left w:val="none" w:sz="0" w:space="0" w:color="auto"/>
        <w:bottom w:val="none" w:sz="0" w:space="0" w:color="auto"/>
        <w:right w:val="none" w:sz="0" w:space="0" w:color="auto"/>
      </w:divBdr>
    </w:div>
    <w:div w:id="1683899414">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699314168">
      <w:bodyDiv w:val="1"/>
      <w:marLeft w:val="0"/>
      <w:marRight w:val="0"/>
      <w:marTop w:val="0"/>
      <w:marBottom w:val="0"/>
      <w:divBdr>
        <w:top w:val="none" w:sz="0" w:space="0" w:color="auto"/>
        <w:left w:val="none" w:sz="0" w:space="0" w:color="auto"/>
        <w:bottom w:val="none" w:sz="0" w:space="0" w:color="auto"/>
        <w:right w:val="none" w:sz="0" w:space="0" w:color="auto"/>
      </w:divBdr>
    </w:div>
    <w:div w:id="1710371859">
      <w:bodyDiv w:val="1"/>
      <w:marLeft w:val="0"/>
      <w:marRight w:val="0"/>
      <w:marTop w:val="0"/>
      <w:marBottom w:val="0"/>
      <w:divBdr>
        <w:top w:val="none" w:sz="0" w:space="0" w:color="auto"/>
        <w:left w:val="none" w:sz="0" w:space="0" w:color="auto"/>
        <w:bottom w:val="none" w:sz="0" w:space="0" w:color="auto"/>
        <w:right w:val="none" w:sz="0" w:space="0" w:color="auto"/>
      </w:divBdr>
    </w:div>
    <w:div w:id="1725174310">
      <w:bodyDiv w:val="1"/>
      <w:marLeft w:val="0"/>
      <w:marRight w:val="0"/>
      <w:marTop w:val="0"/>
      <w:marBottom w:val="0"/>
      <w:divBdr>
        <w:top w:val="none" w:sz="0" w:space="0" w:color="auto"/>
        <w:left w:val="none" w:sz="0" w:space="0" w:color="auto"/>
        <w:bottom w:val="none" w:sz="0" w:space="0" w:color="auto"/>
        <w:right w:val="none" w:sz="0" w:space="0" w:color="auto"/>
      </w:divBdr>
    </w:div>
    <w:div w:id="1725566875">
      <w:bodyDiv w:val="1"/>
      <w:marLeft w:val="0"/>
      <w:marRight w:val="0"/>
      <w:marTop w:val="0"/>
      <w:marBottom w:val="0"/>
      <w:divBdr>
        <w:top w:val="none" w:sz="0" w:space="0" w:color="auto"/>
        <w:left w:val="none" w:sz="0" w:space="0" w:color="auto"/>
        <w:bottom w:val="none" w:sz="0" w:space="0" w:color="auto"/>
        <w:right w:val="none" w:sz="0" w:space="0" w:color="auto"/>
      </w:divBdr>
    </w:div>
    <w:div w:id="1727023635">
      <w:bodyDiv w:val="1"/>
      <w:marLeft w:val="0"/>
      <w:marRight w:val="0"/>
      <w:marTop w:val="0"/>
      <w:marBottom w:val="0"/>
      <w:divBdr>
        <w:top w:val="none" w:sz="0" w:space="0" w:color="auto"/>
        <w:left w:val="none" w:sz="0" w:space="0" w:color="auto"/>
        <w:bottom w:val="none" w:sz="0" w:space="0" w:color="auto"/>
        <w:right w:val="none" w:sz="0" w:space="0" w:color="auto"/>
      </w:divBdr>
    </w:div>
    <w:div w:id="1733774696">
      <w:bodyDiv w:val="1"/>
      <w:marLeft w:val="0"/>
      <w:marRight w:val="0"/>
      <w:marTop w:val="0"/>
      <w:marBottom w:val="0"/>
      <w:divBdr>
        <w:top w:val="none" w:sz="0" w:space="0" w:color="auto"/>
        <w:left w:val="none" w:sz="0" w:space="0" w:color="auto"/>
        <w:bottom w:val="none" w:sz="0" w:space="0" w:color="auto"/>
        <w:right w:val="none" w:sz="0" w:space="0" w:color="auto"/>
      </w:divBdr>
    </w:div>
    <w:div w:id="1759017345">
      <w:bodyDiv w:val="1"/>
      <w:marLeft w:val="0"/>
      <w:marRight w:val="0"/>
      <w:marTop w:val="0"/>
      <w:marBottom w:val="0"/>
      <w:divBdr>
        <w:top w:val="none" w:sz="0" w:space="0" w:color="auto"/>
        <w:left w:val="none" w:sz="0" w:space="0" w:color="auto"/>
        <w:bottom w:val="none" w:sz="0" w:space="0" w:color="auto"/>
        <w:right w:val="none" w:sz="0" w:space="0" w:color="auto"/>
      </w:divBdr>
    </w:div>
    <w:div w:id="1762337320">
      <w:bodyDiv w:val="1"/>
      <w:marLeft w:val="0"/>
      <w:marRight w:val="0"/>
      <w:marTop w:val="0"/>
      <w:marBottom w:val="0"/>
      <w:divBdr>
        <w:top w:val="none" w:sz="0" w:space="0" w:color="auto"/>
        <w:left w:val="none" w:sz="0" w:space="0" w:color="auto"/>
        <w:bottom w:val="none" w:sz="0" w:space="0" w:color="auto"/>
        <w:right w:val="none" w:sz="0" w:space="0" w:color="auto"/>
      </w:divBdr>
    </w:div>
    <w:div w:id="1798254292">
      <w:bodyDiv w:val="1"/>
      <w:marLeft w:val="0"/>
      <w:marRight w:val="0"/>
      <w:marTop w:val="0"/>
      <w:marBottom w:val="0"/>
      <w:divBdr>
        <w:top w:val="none" w:sz="0" w:space="0" w:color="auto"/>
        <w:left w:val="none" w:sz="0" w:space="0" w:color="auto"/>
        <w:bottom w:val="none" w:sz="0" w:space="0" w:color="auto"/>
        <w:right w:val="none" w:sz="0" w:space="0" w:color="auto"/>
      </w:divBdr>
    </w:div>
    <w:div w:id="1809933885">
      <w:bodyDiv w:val="1"/>
      <w:marLeft w:val="0"/>
      <w:marRight w:val="0"/>
      <w:marTop w:val="0"/>
      <w:marBottom w:val="0"/>
      <w:divBdr>
        <w:top w:val="none" w:sz="0" w:space="0" w:color="auto"/>
        <w:left w:val="none" w:sz="0" w:space="0" w:color="auto"/>
        <w:bottom w:val="none" w:sz="0" w:space="0" w:color="auto"/>
        <w:right w:val="none" w:sz="0" w:space="0" w:color="auto"/>
      </w:divBdr>
    </w:div>
    <w:div w:id="1811168377">
      <w:bodyDiv w:val="1"/>
      <w:marLeft w:val="0"/>
      <w:marRight w:val="0"/>
      <w:marTop w:val="0"/>
      <w:marBottom w:val="0"/>
      <w:divBdr>
        <w:top w:val="none" w:sz="0" w:space="0" w:color="auto"/>
        <w:left w:val="none" w:sz="0" w:space="0" w:color="auto"/>
        <w:bottom w:val="none" w:sz="0" w:space="0" w:color="auto"/>
        <w:right w:val="none" w:sz="0" w:space="0" w:color="auto"/>
      </w:divBdr>
    </w:div>
    <w:div w:id="1824004387">
      <w:bodyDiv w:val="1"/>
      <w:marLeft w:val="0"/>
      <w:marRight w:val="0"/>
      <w:marTop w:val="0"/>
      <w:marBottom w:val="0"/>
      <w:divBdr>
        <w:top w:val="none" w:sz="0" w:space="0" w:color="auto"/>
        <w:left w:val="none" w:sz="0" w:space="0" w:color="auto"/>
        <w:bottom w:val="none" w:sz="0" w:space="0" w:color="auto"/>
        <w:right w:val="none" w:sz="0" w:space="0" w:color="auto"/>
      </w:divBdr>
    </w:div>
    <w:div w:id="1828550404">
      <w:bodyDiv w:val="1"/>
      <w:marLeft w:val="0"/>
      <w:marRight w:val="0"/>
      <w:marTop w:val="0"/>
      <w:marBottom w:val="0"/>
      <w:divBdr>
        <w:top w:val="none" w:sz="0" w:space="0" w:color="auto"/>
        <w:left w:val="none" w:sz="0" w:space="0" w:color="auto"/>
        <w:bottom w:val="none" w:sz="0" w:space="0" w:color="auto"/>
        <w:right w:val="none" w:sz="0" w:space="0" w:color="auto"/>
      </w:divBdr>
    </w:div>
    <w:div w:id="1862163953">
      <w:bodyDiv w:val="1"/>
      <w:marLeft w:val="0"/>
      <w:marRight w:val="0"/>
      <w:marTop w:val="0"/>
      <w:marBottom w:val="0"/>
      <w:divBdr>
        <w:top w:val="none" w:sz="0" w:space="0" w:color="auto"/>
        <w:left w:val="none" w:sz="0" w:space="0" w:color="auto"/>
        <w:bottom w:val="none" w:sz="0" w:space="0" w:color="auto"/>
        <w:right w:val="none" w:sz="0" w:space="0" w:color="auto"/>
      </w:divBdr>
    </w:div>
    <w:div w:id="1864709826">
      <w:bodyDiv w:val="1"/>
      <w:marLeft w:val="0"/>
      <w:marRight w:val="0"/>
      <w:marTop w:val="0"/>
      <w:marBottom w:val="0"/>
      <w:divBdr>
        <w:top w:val="none" w:sz="0" w:space="0" w:color="auto"/>
        <w:left w:val="none" w:sz="0" w:space="0" w:color="auto"/>
        <w:bottom w:val="none" w:sz="0" w:space="0" w:color="auto"/>
        <w:right w:val="none" w:sz="0" w:space="0" w:color="auto"/>
      </w:divBdr>
    </w:div>
    <w:div w:id="1893492347">
      <w:bodyDiv w:val="1"/>
      <w:marLeft w:val="0"/>
      <w:marRight w:val="0"/>
      <w:marTop w:val="0"/>
      <w:marBottom w:val="0"/>
      <w:divBdr>
        <w:top w:val="none" w:sz="0" w:space="0" w:color="auto"/>
        <w:left w:val="none" w:sz="0" w:space="0" w:color="auto"/>
        <w:bottom w:val="none" w:sz="0" w:space="0" w:color="auto"/>
        <w:right w:val="none" w:sz="0" w:space="0" w:color="auto"/>
      </w:divBdr>
    </w:div>
    <w:div w:id="1904830554">
      <w:bodyDiv w:val="1"/>
      <w:marLeft w:val="0"/>
      <w:marRight w:val="0"/>
      <w:marTop w:val="0"/>
      <w:marBottom w:val="0"/>
      <w:divBdr>
        <w:top w:val="none" w:sz="0" w:space="0" w:color="auto"/>
        <w:left w:val="none" w:sz="0" w:space="0" w:color="auto"/>
        <w:bottom w:val="none" w:sz="0" w:space="0" w:color="auto"/>
        <w:right w:val="none" w:sz="0" w:space="0" w:color="auto"/>
      </w:divBdr>
    </w:div>
    <w:div w:id="1916086833">
      <w:bodyDiv w:val="1"/>
      <w:marLeft w:val="0"/>
      <w:marRight w:val="0"/>
      <w:marTop w:val="0"/>
      <w:marBottom w:val="0"/>
      <w:divBdr>
        <w:top w:val="none" w:sz="0" w:space="0" w:color="auto"/>
        <w:left w:val="none" w:sz="0" w:space="0" w:color="auto"/>
        <w:bottom w:val="none" w:sz="0" w:space="0" w:color="auto"/>
        <w:right w:val="none" w:sz="0" w:space="0" w:color="auto"/>
      </w:divBdr>
    </w:div>
    <w:div w:id="1935506764">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
    <w:div w:id="1936397154">
      <w:bodyDiv w:val="1"/>
      <w:marLeft w:val="0"/>
      <w:marRight w:val="0"/>
      <w:marTop w:val="0"/>
      <w:marBottom w:val="0"/>
      <w:divBdr>
        <w:top w:val="none" w:sz="0" w:space="0" w:color="auto"/>
        <w:left w:val="none" w:sz="0" w:space="0" w:color="auto"/>
        <w:bottom w:val="none" w:sz="0" w:space="0" w:color="auto"/>
        <w:right w:val="none" w:sz="0" w:space="0" w:color="auto"/>
      </w:divBdr>
    </w:div>
    <w:div w:id="1939290447">
      <w:bodyDiv w:val="1"/>
      <w:marLeft w:val="0"/>
      <w:marRight w:val="0"/>
      <w:marTop w:val="0"/>
      <w:marBottom w:val="0"/>
      <w:divBdr>
        <w:top w:val="none" w:sz="0" w:space="0" w:color="auto"/>
        <w:left w:val="none" w:sz="0" w:space="0" w:color="auto"/>
        <w:bottom w:val="none" w:sz="0" w:space="0" w:color="auto"/>
        <w:right w:val="none" w:sz="0" w:space="0" w:color="auto"/>
      </w:divBdr>
    </w:div>
    <w:div w:id="1942492229">
      <w:bodyDiv w:val="1"/>
      <w:marLeft w:val="0"/>
      <w:marRight w:val="0"/>
      <w:marTop w:val="0"/>
      <w:marBottom w:val="0"/>
      <w:divBdr>
        <w:top w:val="none" w:sz="0" w:space="0" w:color="auto"/>
        <w:left w:val="none" w:sz="0" w:space="0" w:color="auto"/>
        <w:bottom w:val="none" w:sz="0" w:space="0" w:color="auto"/>
        <w:right w:val="none" w:sz="0" w:space="0" w:color="auto"/>
      </w:divBdr>
    </w:div>
    <w:div w:id="1953629232">
      <w:bodyDiv w:val="1"/>
      <w:marLeft w:val="0"/>
      <w:marRight w:val="0"/>
      <w:marTop w:val="0"/>
      <w:marBottom w:val="0"/>
      <w:divBdr>
        <w:top w:val="none" w:sz="0" w:space="0" w:color="auto"/>
        <w:left w:val="none" w:sz="0" w:space="0" w:color="auto"/>
        <w:bottom w:val="none" w:sz="0" w:space="0" w:color="auto"/>
        <w:right w:val="none" w:sz="0" w:space="0" w:color="auto"/>
      </w:divBdr>
    </w:div>
    <w:div w:id="1957711321">
      <w:bodyDiv w:val="1"/>
      <w:marLeft w:val="0"/>
      <w:marRight w:val="0"/>
      <w:marTop w:val="0"/>
      <w:marBottom w:val="0"/>
      <w:divBdr>
        <w:top w:val="none" w:sz="0" w:space="0" w:color="auto"/>
        <w:left w:val="none" w:sz="0" w:space="0" w:color="auto"/>
        <w:bottom w:val="none" w:sz="0" w:space="0" w:color="auto"/>
        <w:right w:val="none" w:sz="0" w:space="0" w:color="auto"/>
      </w:divBdr>
    </w:div>
    <w:div w:id="1982466246">
      <w:bodyDiv w:val="1"/>
      <w:marLeft w:val="0"/>
      <w:marRight w:val="0"/>
      <w:marTop w:val="0"/>
      <w:marBottom w:val="0"/>
      <w:divBdr>
        <w:top w:val="none" w:sz="0" w:space="0" w:color="auto"/>
        <w:left w:val="none" w:sz="0" w:space="0" w:color="auto"/>
        <w:bottom w:val="none" w:sz="0" w:space="0" w:color="auto"/>
        <w:right w:val="none" w:sz="0" w:space="0" w:color="auto"/>
      </w:divBdr>
    </w:div>
    <w:div w:id="1988628896">
      <w:bodyDiv w:val="1"/>
      <w:marLeft w:val="0"/>
      <w:marRight w:val="0"/>
      <w:marTop w:val="0"/>
      <w:marBottom w:val="0"/>
      <w:divBdr>
        <w:top w:val="none" w:sz="0" w:space="0" w:color="auto"/>
        <w:left w:val="none" w:sz="0" w:space="0" w:color="auto"/>
        <w:bottom w:val="none" w:sz="0" w:space="0" w:color="auto"/>
        <w:right w:val="none" w:sz="0" w:space="0" w:color="auto"/>
      </w:divBdr>
    </w:div>
    <w:div w:id="1992714606">
      <w:bodyDiv w:val="1"/>
      <w:marLeft w:val="0"/>
      <w:marRight w:val="0"/>
      <w:marTop w:val="0"/>
      <w:marBottom w:val="0"/>
      <w:divBdr>
        <w:top w:val="none" w:sz="0" w:space="0" w:color="auto"/>
        <w:left w:val="none" w:sz="0" w:space="0" w:color="auto"/>
        <w:bottom w:val="none" w:sz="0" w:space="0" w:color="auto"/>
        <w:right w:val="none" w:sz="0" w:space="0" w:color="auto"/>
      </w:divBdr>
    </w:div>
    <w:div w:id="2012633291">
      <w:bodyDiv w:val="1"/>
      <w:marLeft w:val="0"/>
      <w:marRight w:val="0"/>
      <w:marTop w:val="0"/>
      <w:marBottom w:val="0"/>
      <w:divBdr>
        <w:top w:val="none" w:sz="0" w:space="0" w:color="auto"/>
        <w:left w:val="none" w:sz="0" w:space="0" w:color="auto"/>
        <w:bottom w:val="none" w:sz="0" w:space="0" w:color="auto"/>
        <w:right w:val="none" w:sz="0" w:space="0" w:color="auto"/>
      </w:divBdr>
    </w:div>
    <w:div w:id="2013222379">
      <w:bodyDiv w:val="1"/>
      <w:marLeft w:val="0"/>
      <w:marRight w:val="0"/>
      <w:marTop w:val="0"/>
      <w:marBottom w:val="0"/>
      <w:divBdr>
        <w:top w:val="none" w:sz="0" w:space="0" w:color="auto"/>
        <w:left w:val="none" w:sz="0" w:space="0" w:color="auto"/>
        <w:bottom w:val="none" w:sz="0" w:space="0" w:color="auto"/>
        <w:right w:val="none" w:sz="0" w:space="0" w:color="auto"/>
      </w:divBdr>
    </w:div>
    <w:div w:id="2027055005">
      <w:bodyDiv w:val="1"/>
      <w:marLeft w:val="0"/>
      <w:marRight w:val="0"/>
      <w:marTop w:val="0"/>
      <w:marBottom w:val="0"/>
      <w:divBdr>
        <w:top w:val="none" w:sz="0" w:space="0" w:color="auto"/>
        <w:left w:val="none" w:sz="0" w:space="0" w:color="auto"/>
        <w:bottom w:val="none" w:sz="0" w:space="0" w:color="auto"/>
        <w:right w:val="none" w:sz="0" w:space="0" w:color="auto"/>
      </w:divBdr>
    </w:div>
    <w:div w:id="2051108081">
      <w:bodyDiv w:val="1"/>
      <w:marLeft w:val="0"/>
      <w:marRight w:val="0"/>
      <w:marTop w:val="0"/>
      <w:marBottom w:val="0"/>
      <w:divBdr>
        <w:top w:val="none" w:sz="0" w:space="0" w:color="auto"/>
        <w:left w:val="none" w:sz="0" w:space="0" w:color="auto"/>
        <w:bottom w:val="none" w:sz="0" w:space="0" w:color="auto"/>
        <w:right w:val="none" w:sz="0" w:space="0" w:color="auto"/>
      </w:divBdr>
    </w:div>
    <w:div w:id="2061203463">
      <w:bodyDiv w:val="1"/>
      <w:marLeft w:val="0"/>
      <w:marRight w:val="0"/>
      <w:marTop w:val="0"/>
      <w:marBottom w:val="0"/>
      <w:divBdr>
        <w:top w:val="none" w:sz="0" w:space="0" w:color="auto"/>
        <w:left w:val="none" w:sz="0" w:space="0" w:color="auto"/>
        <w:bottom w:val="none" w:sz="0" w:space="0" w:color="auto"/>
        <w:right w:val="none" w:sz="0" w:space="0" w:color="auto"/>
      </w:divBdr>
    </w:div>
    <w:div w:id="2065325990">
      <w:bodyDiv w:val="1"/>
      <w:marLeft w:val="0"/>
      <w:marRight w:val="0"/>
      <w:marTop w:val="0"/>
      <w:marBottom w:val="0"/>
      <w:divBdr>
        <w:top w:val="none" w:sz="0" w:space="0" w:color="auto"/>
        <w:left w:val="none" w:sz="0" w:space="0" w:color="auto"/>
        <w:bottom w:val="none" w:sz="0" w:space="0" w:color="auto"/>
        <w:right w:val="none" w:sz="0" w:space="0" w:color="auto"/>
      </w:divBdr>
    </w:div>
    <w:div w:id="2070221303">
      <w:bodyDiv w:val="1"/>
      <w:marLeft w:val="0"/>
      <w:marRight w:val="0"/>
      <w:marTop w:val="0"/>
      <w:marBottom w:val="0"/>
      <w:divBdr>
        <w:top w:val="none" w:sz="0" w:space="0" w:color="auto"/>
        <w:left w:val="none" w:sz="0" w:space="0" w:color="auto"/>
        <w:bottom w:val="none" w:sz="0" w:space="0" w:color="auto"/>
        <w:right w:val="none" w:sz="0" w:space="0" w:color="auto"/>
      </w:divBdr>
    </w:div>
    <w:div w:id="2081172238">
      <w:bodyDiv w:val="1"/>
      <w:marLeft w:val="0"/>
      <w:marRight w:val="0"/>
      <w:marTop w:val="0"/>
      <w:marBottom w:val="0"/>
      <w:divBdr>
        <w:top w:val="none" w:sz="0" w:space="0" w:color="auto"/>
        <w:left w:val="none" w:sz="0" w:space="0" w:color="auto"/>
        <w:bottom w:val="none" w:sz="0" w:space="0" w:color="auto"/>
        <w:right w:val="none" w:sz="0" w:space="0" w:color="auto"/>
      </w:divBdr>
    </w:div>
    <w:div w:id="2116292201">
      <w:bodyDiv w:val="1"/>
      <w:marLeft w:val="0"/>
      <w:marRight w:val="0"/>
      <w:marTop w:val="0"/>
      <w:marBottom w:val="0"/>
      <w:divBdr>
        <w:top w:val="none" w:sz="0" w:space="0" w:color="auto"/>
        <w:left w:val="none" w:sz="0" w:space="0" w:color="auto"/>
        <w:bottom w:val="none" w:sz="0" w:space="0" w:color="auto"/>
        <w:right w:val="none" w:sz="0" w:space="0" w:color="auto"/>
      </w:divBdr>
    </w:div>
    <w:div w:id="2130969268">
      <w:bodyDiv w:val="1"/>
      <w:marLeft w:val="0"/>
      <w:marRight w:val="0"/>
      <w:marTop w:val="0"/>
      <w:marBottom w:val="0"/>
      <w:divBdr>
        <w:top w:val="none" w:sz="0" w:space="0" w:color="auto"/>
        <w:left w:val="none" w:sz="0" w:space="0" w:color="auto"/>
        <w:bottom w:val="none" w:sz="0" w:space="0" w:color="auto"/>
        <w:right w:val="none" w:sz="0" w:space="0" w:color="auto"/>
      </w:divBdr>
    </w:div>
    <w:div w:id="21410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imple-health-safety/risk/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scot/publications/coronavirus-covid-19-framework-decision-making-scotlands-route-map-through-out-crisi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cotland.org.uk/covid-19/support-for-clubs-and-community-sport-organisations/gyfffsresources/" TargetMode="External"/><Relationship Id="rId5" Type="http://schemas.openxmlformats.org/officeDocument/2006/relationships/numbering" Target="numbering.xml"/><Relationship Id="rId15" Type="http://schemas.openxmlformats.org/officeDocument/2006/relationships/hyperlink" Target="https://sportscotland.org.uk/covid19-coach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ortscotland.org.uk/covid-19/getting-your-facilities-fit-for-s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B46F6ED13E740BB714171CCDCFFCA" ma:contentTypeVersion="12" ma:contentTypeDescription="Create a new document." ma:contentTypeScope="" ma:versionID="d955d125f1c67482cbe6b1957c6677e1">
  <xsd:schema xmlns:xsd="http://www.w3.org/2001/XMLSchema" xmlns:xs="http://www.w3.org/2001/XMLSchema" xmlns:p="http://schemas.microsoft.com/office/2006/metadata/properties" xmlns:ns3="a0a8a718-347d-445e-b4a1-c43beb2dc4c2" xmlns:ns4="c67dc76a-bb1a-4aec-a91c-0e042f35ee61" targetNamespace="http://schemas.microsoft.com/office/2006/metadata/properties" ma:root="true" ma:fieldsID="e266227a76498349668e42cc782085b4" ns3:_="" ns4:_="">
    <xsd:import namespace="a0a8a718-347d-445e-b4a1-c43beb2dc4c2"/>
    <xsd:import namespace="c67dc76a-bb1a-4aec-a91c-0e042f35ee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a718-347d-445e-b4a1-c43beb2dc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dc76a-bb1a-4aec-a91c-0e042f35ee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0543-4ACE-4B3E-8543-565F4B71BDE9}">
  <ds:schemaRefs>
    <ds:schemaRef ds:uri="http://schemas.microsoft.com/sharepoint/v3/contenttype/forms"/>
  </ds:schemaRefs>
</ds:datastoreItem>
</file>

<file path=customXml/itemProps2.xml><?xml version="1.0" encoding="utf-8"?>
<ds:datastoreItem xmlns:ds="http://schemas.openxmlformats.org/officeDocument/2006/customXml" ds:itemID="{4FC239F3-E5DB-4838-A6FE-4913592D240A}">
  <ds:schemaRefs>
    <ds:schemaRef ds:uri="http://schemas.microsoft.com/office/2006/documentManagement/types"/>
    <ds:schemaRef ds:uri="http://purl.org/dc/dcmitype/"/>
    <ds:schemaRef ds:uri="http://purl.org/dc/terms/"/>
    <ds:schemaRef ds:uri="http://schemas.openxmlformats.org/package/2006/metadata/core-properties"/>
    <ds:schemaRef ds:uri="c67dc76a-bb1a-4aec-a91c-0e042f35ee61"/>
    <ds:schemaRef ds:uri="http://www.w3.org/XML/1998/namespace"/>
    <ds:schemaRef ds:uri="http://schemas.microsoft.com/office/infopath/2007/PartnerControls"/>
    <ds:schemaRef ds:uri="a0a8a718-347d-445e-b4a1-c43beb2dc4c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48E710D-88BC-4623-9EDA-8B5DD4CBA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8a718-347d-445e-b4a1-c43beb2dc4c2"/>
    <ds:schemaRef ds:uri="c67dc76a-bb1a-4aec-a91c-0e042f35e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D3987-D059-4965-A6E9-0CCDDA4C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5815</CharactersWithSpaces>
  <SharedDoc>false</SharedDoc>
  <HyperlinkBase>https://www.safeworkaustralia.gov.au/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2020-09-09T19:45:00Z</dcterms:created>
  <dcterms:modified xsi:type="dcterms:W3CDTF">2020-09-10T07:01:00Z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0x010100953B46F6ED13E740BB714171CCDCFFCA</vt:lpwstr>
  </property>
  <property fmtid="{D5CDD505-2E9C-101B-9397-08002B2CF9AE}" pid="4" name="MSIP_Label_3439374f-170d-4d1d-ad34-00f2ff8691e7_Enabled">
    <vt:lpwstr>True</vt:lpwstr>
  </property>
  <property fmtid="{D5CDD505-2E9C-101B-9397-08002B2CF9AE}" pid="5" name="MSIP_Label_3439374f-170d-4d1d-ad34-00f2ff8691e7_SiteId">
    <vt:lpwstr>aa42167d-6f8d-45ce-b655-d245ef97da66</vt:lpwstr>
  </property>
  <property fmtid="{D5CDD505-2E9C-101B-9397-08002B2CF9AE}" pid="6" name="MSIP_Label_3439374f-170d-4d1d-ad34-00f2ff8691e7_Owner">
    <vt:lpwstr>michael.watson@prudential.co.uk</vt:lpwstr>
  </property>
  <property fmtid="{D5CDD505-2E9C-101B-9397-08002B2CF9AE}" pid="7" name="MSIP_Label_3439374f-170d-4d1d-ad34-00f2ff8691e7_SetDate">
    <vt:lpwstr>2020-09-09T19:44:58.5023901Z</vt:lpwstr>
  </property>
  <property fmtid="{D5CDD505-2E9C-101B-9397-08002B2CF9AE}" pid="8" name="MSIP_Label_3439374f-170d-4d1d-ad34-00f2ff8691e7_Name">
    <vt:lpwstr>Restricted</vt:lpwstr>
  </property>
  <property fmtid="{D5CDD505-2E9C-101B-9397-08002B2CF9AE}" pid="9" name="MSIP_Label_3439374f-170d-4d1d-ad34-00f2ff8691e7_Application">
    <vt:lpwstr>Microsoft Azure Information Protection</vt:lpwstr>
  </property>
  <property fmtid="{D5CDD505-2E9C-101B-9397-08002B2CF9AE}" pid="10" name="MSIP_Label_3439374f-170d-4d1d-ad34-00f2ff8691e7_ActionId">
    <vt:lpwstr>679f98a2-ee38-4ba2-848f-0bf8080a4d06</vt:lpwstr>
  </property>
  <property fmtid="{D5CDD505-2E9C-101B-9397-08002B2CF9AE}" pid="11" name="MSIP_Label_3439374f-170d-4d1d-ad34-00f2ff8691e7_Extended_MSFT_Method">
    <vt:lpwstr>Automatic</vt:lpwstr>
  </property>
  <property fmtid="{D5CDD505-2E9C-101B-9397-08002B2CF9AE}" pid="12" name="Sensitivity">
    <vt:lpwstr>Restricted</vt:lpwstr>
  </property>
</Properties>
</file>