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1"/>
        <w:gridCol w:w="1445"/>
      </w:tblGrid>
      <w:tr w:rsidR="00EE5BD3" w:rsidRPr="00B0574D" w14:paraId="7E6F8099" w14:textId="77777777" w:rsidTr="00537A0D">
        <w:trPr>
          <w:trHeight w:val="1169"/>
        </w:trPr>
        <w:tc>
          <w:tcPr>
            <w:tcW w:w="961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17365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5CE6" w14:textId="40ABEE21" w:rsidR="00EE5BD3" w:rsidRPr="00B0574D" w:rsidRDefault="00D851C9" w:rsidP="00537A0D">
            <w:pPr>
              <w:pStyle w:val="Body"/>
              <w:tabs>
                <w:tab w:val="left" w:pos="5070"/>
              </w:tabs>
              <w:ind w:right="-80"/>
              <w:rPr>
                <w:rFonts w:ascii="Arial" w:hAnsi="Arial" w:cs="Arial"/>
                <w:sz w:val="22"/>
                <w:szCs w:val="22"/>
              </w:rPr>
            </w:pPr>
            <w:r w:rsidRPr="00B0574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95FF8CD" wp14:editId="41D88F7D">
                  <wp:extent cx="2381250" cy="660400"/>
                  <wp:effectExtent l="0" t="0" r="0" b="0"/>
                  <wp:docPr id="1073741825" name="officeArt object" descr="Description: http://www.teambathbuccaneers.co.uk/Logos/TBBLogo-s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Description: http://www.teambathbuccaneers.co.uk/Logos/TBBLogo-s2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60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B0574D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  <w:r w:rsidRPr="00B0574D">
              <w:rPr>
                <w:rFonts w:ascii="Arial" w:hAnsi="Arial" w:cs="Arial"/>
                <w:sz w:val="22"/>
                <w:szCs w:val="22"/>
                <w:shd w:val="clear" w:color="auto" w:fill="17365D"/>
                <w:lang w:val="en-US"/>
              </w:rPr>
              <w:tab/>
            </w:r>
            <w:r w:rsidRPr="00B0574D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r w:rsidR="00537A0D" w:rsidRPr="00B0574D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EDB46B3" wp14:editId="5D340B48">
                  <wp:extent cx="1358900" cy="400050"/>
                  <wp:effectExtent l="0" t="0" r="0" b="0"/>
                  <wp:docPr id="1073741826" name="officeArt object" descr="Description: http://www.teambathbuccaneers.co.uk/Logos/TB_Logo_New_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Description: http://www.teambathbuccaneers.co.uk/Logos/TB_Logo_New_s.png"/>
                          <pic:cNvPicPr/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000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3E0AF" w14:textId="0F4E0F41" w:rsidR="00EE5BD3" w:rsidRPr="00B0574D" w:rsidRDefault="00EE5BD3" w:rsidP="00537A0D">
            <w:pPr>
              <w:pStyle w:val="Body"/>
              <w:ind w:firstLine="102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A5646C" w14:textId="77777777" w:rsidR="00EE5BD3" w:rsidRPr="00B0574D" w:rsidRDefault="00EE5BD3" w:rsidP="00E7527E">
      <w:pPr>
        <w:pStyle w:val="BodyA"/>
        <w:rPr>
          <w:rFonts w:ascii="Arial" w:hAnsi="Arial" w:cs="Arial"/>
          <w:b/>
          <w:bCs/>
        </w:rPr>
      </w:pPr>
    </w:p>
    <w:p w14:paraId="66CB4966" w14:textId="0C99F088" w:rsidR="00575994" w:rsidRPr="007508B9" w:rsidRDefault="00DD2D92" w:rsidP="00F62744">
      <w:pPr>
        <w:pStyle w:val="BodyA"/>
        <w:rPr>
          <w:rFonts w:ascii="Arial" w:hAnsi="Arial" w:cs="Arial"/>
          <w:b/>
          <w:bCs/>
          <w:color w:val="auto"/>
        </w:rPr>
      </w:pPr>
      <w:r w:rsidRPr="007508B9">
        <w:rPr>
          <w:rFonts w:ascii="Arial" w:hAnsi="Arial" w:cs="Arial"/>
          <w:b/>
          <w:bCs/>
          <w:color w:val="auto"/>
        </w:rPr>
        <w:t>TB</w:t>
      </w:r>
      <w:r w:rsidR="00F7114B" w:rsidRPr="007508B9">
        <w:rPr>
          <w:rFonts w:ascii="Arial" w:hAnsi="Arial" w:cs="Arial"/>
          <w:b/>
          <w:bCs/>
          <w:color w:val="auto"/>
        </w:rPr>
        <w:t>BHC COACHING FRAMEWORK – 2020/21</w:t>
      </w:r>
      <w:r w:rsidR="003C2974" w:rsidRPr="007508B9">
        <w:rPr>
          <w:rFonts w:ascii="Arial" w:hAnsi="Arial" w:cs="Arial"/>
          <w:b/>
          <w:bCs/>
          <w:color w:val="auto"/>
        </w:rPr>
        <w:t xml:space="preserve"> </w:t>
      </w:r>
      <w:r w:rsidR="003C2974" w:rsidRPr="007508B9">
        <w:rPr>
          <w:rFonts w:ascii="Arial" w:hAnsi="Arial" w:cs="Arial"/>
          <w:b/>
          <w:bCs/>
          <w:color w:val="auto"/>
        </w:rPr>
        <w:tab/>
      </w:r>
      <w:r w:rsidR="003C2974" w:rsidRPr="007508B9">
        <w:rPr>
          <w:rFonts w:ascii="Arial" w:hAnsi="Arial" w:cs="Arial"/>
          <w:b/>
          <w:bCs/>
          <w:color w:val="auto"/>
        </w:rPr>
        <w:tab/>
      </w:r>
      <w:r w:rsidR="00575994" w:rsidRPr="007508B9">
        <w:rPr>
          <w:rFonts w:ascii="Arial" w:hAnsi="Arial" w:cs="Arial"/>
          <w:b/>
          <w:bCs/>
          <w:color w:val="auto"/>
        </w:rPr>
        <w:t>Director of</w:t>
      </w:r>
      <w:r w:rsidR="00084373" w:rsidRPr="007508B9">
        <w:rPr>
          <w:rFonts w:ascii="Arial" w:hAnsi="Arial" w:cs="Arial"/>
          <w:b/>
          <w:bCs/>
          <w:color w:val="auto"/>
        </w:rPr>
        <w:t xml:space="preserve"> </w:t>
      </w:r>
      <w:r w:rsidR="007508B9" w:rsidRPr="007508B9">
        <w:rPr>
          <w:rFonts w:ascii="Arial" w:hAnsi="Arial" w:cs="Arial"/>
          <w:b/>
          <w:bCs/>
          <w:color w:val="auto"/>
        </w:rPr>
        <w:t xml:space="preserve">Club </w:t>
      </w:r>
      <w:r w:rsidR="00575994" w:rsidRPr="007508B9">
        <w:rPr>
          <w:rFonts w:ascii="Arial" w:hAnsi="Arial" w:cs="Arial"/>
          <w:b/>
          <w:bCs/>
          <w:color w:val="auto"/>
        </w:rPr>
        <w:t>Hockey, 1</w:t>
      </w:r>
      <w:r w:rsidR="00F7114B" w:rsidRPr="007508B9">
        <w:rPr>
          <w:rFonts w:ascii="Arial" w:hAnsi="Arial" w:cs="Arial"/>
          <w:b/>
          <w:bCs/>
          <w:color w:val="auto"/>
        </w:rPr>
        <w:t xml:space="preserve"> Oct 2020</w:t>
      </w:r>
    </w:p>
    <w:p w14:paraId="1FCBAE6A" w14:textId="77777777" w:rsidR="00575994" w:rsidRDefault="00575994" w:rsidP="00F62744">
      <w:pPr>
        <w:pStyle w:val="BodyA"/>
        <w:rPr>
          <w:rFonts w:ascii="Arial" w:hAnsi="Arial" w:cs="Arial"/>
          <w:b/>
          <w:bCs/>
        </w:rPr>
      </w:pPr>
    </w:p>
    <w:p w14:paraId="6146757A" w14:textId="542E093C" w:rsidR="005822F8" w:rsidRDefault="005822F8" w:rsidP="005822F8">
      <w:pPr>
        <w:pStyle w:val="BodyA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1.</w:t>
      </w:r>
      <w:r>
        <w:rPr>
          <w:rFonts w:ascii="Arial" w:eastAsia="Arial Unicode MS" w:hAnsi="Arial" w:cs="Arial"/>
          <w:bCs/>
        </w:rPr>
        <w:tab/>
      </w:r>
      <w:r w:rsidR="002C3384">
        <w:rPr>
          <w:rFonts w:ascii="Arial" w:eastAsia="Arial Unicode MS" w:hAnsi="Arial" w:cs="Arial"/>
          <w:b/>
          <w:bCs/>
        </w:rPr>
        <w:t>Background</w:t>
      </w:r>
      <w:r w:rsidR="00D851C9" w:rsidRPr="00B0574D">
        <w:rPr>
          <w:rFonts w:ascii="Arial" w:eastAsia="Arial Unicode MS" w:hAnsi="Arial" w:cs="Arial"/>
          <w:b/>
          <w:bCs/>
        </w:rPr>
        <w:t xml:space="preserve">.  </w:t>
      </w:r>
      <w:r w:rsidR="00DD2D92">
        <w:rPr>
          <w:rFonts w:ascii="Arial" w:eastAsia="Arial Unicode MS" w:hAnsi="Arial" w:cs="Arial"/>
          <w:bCs/>
        </w:rPr>
        <w:t xml:space="preserve">High quality coaching is one of </w:t>
      </w:r>
      <w:r w:rsidR="00B46012">
        <w:rPr>
          <w:rFonts w:ascii="Arial" w:eastAsia="Arial Unicode MS" w:hAnsi="Arial" w:cs="Arial"/>
          <w:bCs/>
        </w:rPr>
        <w:t>the most important enabler</w:t>
      </w:r>
      <w:r w:rsidR="00DD2D92">
        <w:rPr>
          <w:rFonts w:ascii="Arial" w:eastAsia="Arial Unicode MS" w:hAnsi="Arial" w:cs="Arial"/>
          <w:bCs/>
        </w:rPr>
        <w:t>s</w:t>
      </w:r>
      <w:r w:rsidR="00B46012">
        <w:rPr>
          <w:rFonts w:ascii="Arial" w:eastAsia="Arial Unicode MS" w:hAnsi="Arial" w:cs="Arial"/>
          <w:bCs/>
        </w:rPr>
        <w:t xml:space="preserve"> for</w:t>
      </w:r>
      <w:r w:rsidR="00DD2D92">
        <w:rPr>
          <w:rFonts w:ascii="Arial" w:eastAsia="Arial Unicode MS" w:hAnsi="Arial" w:cs="Arial"/>
          <w:bCs/>
        </w:rPr>
        <w:t xml:space="preserve"> a successful Club</w:t>
      </w:r>
      <w:r w:rsidR="00F62744">
        <w:rPr>
          <w:rFonts w:ascii="Arial" w:eastAsia="Arial Unicode MS" w:hAnsi="Arial" w:cs="Arial"/>
          <w:bCs/>
        </w:rPr>
        <w:t>.</w:t>
      </w:r>
      <w:r w:rsidR="00537A0D">
        <w:rPr>
          <w:rFonts w:ascii="Arial" w:eastAsia="Arial Unicode MS" w:hAnsi="Arial" w:cs="Arial"/>
          <w:bCs/>
        </w:rPr>
        <w:t xml:space="preserve">  ‘We need more skillful, creative players’</w:t>
      </w:r>
      <w:r w:rsidR="002C3384">
        <w:rPr>
          <w:rFonts w:ascii="Arial" w:eastAsia="Arial Unicode MS" w:hAnsi="Arial" w:cs="Arial"/>
          <w:bCs/>
        </w:rPr>
        <w:t xml:space="preserve"> and if we are t</w:t>
      </w:r>
      <w:r w:rsidR="00537A0D">
        <w:rPr>
          <w:rFonts w:ascii="Arial" w:eastAsia="Arial Unicode MS" w:hAnsi="Arial" w:cs="Arial"/>
          <w:bCs/>
        </w:rPr>
        <w:t xml:space="preserve">o achieve this, </w:t>
      </w:r>
      <w:r w:rsidR="002C3384">
        <w:rPr>
          <w:rFonts w:ascii="Arial" w:eastAsia="Arial Unicode MS" w:hAnsi="Arial" w:cs="Arial"/>
          <w:bCs/>
        </w:rPr>
        <w:t xml:space="preserve">it </w:t>
      </w:r>
      <w:r w:rsidR="00537A0D">
        <w:rPr>
          <w:rFonts w:ascii="Arial" w:eastAsia="Arial Unicode MS" w:hAnsi="Arial" w:cs="Arial"/>
          <w:bCs/>
        </w:rPr>
        <w:t>requires better coaching</w:t>
      </w:r>
      <w:r w:rsidR="002C3384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 xml:space="preserve">as well as more </w:t>
      </w:r>
      <w:r w:rsidR="002C3384">
        <w:rPr>
          <w:rFonts w:ascii="Arial" w:eastAsia="Arial Unicode MS" w:hAnsi="Arial" w:cs="Arial"/>
          <w:bCs/>
        </w:rPr>
        <w:t xml:space="preserve">learning </w:t>
      </w:r>
      <w:r>
        <w:rPr>
          <w:rFonts w:ascii="Arial" w:eastAsia="Arial Unicode MS" w:hAnsi="Arial" w:cs="Arial"/>
          <w:bCs/>
        </w:rPr>
        <w:t>opportunities for players</w:t>
      </w:r>
      <w:r w:rsidR="00537A0D">
        <w:rPr>
          <w:rFonts w:ascii="Arial" w:eastAsia="Arial Unicode MS" w:hAnsi="Arial" w:cs="Arial"/>
          <w:bCs/>
        </w:rPr>
        <w:t>.</w:t>
      </w:r>
      <w:r w:rsidR="00DD2D92">
        <w:rPr>
          <w:rFonts w:ascii="Arial" w:eastAsia="Arial Unicode MS" w:hAnsi="Arial" w:cs="Arial"/>
          <w:bCs/>
        </w:rPr>
        <w:t xml:space="preserve">  This document outlines the TBBHC approach to coaching and coaching development.  </w:t>
      </w:r>
    </w:p>
    <w:p w14:paraId="01F52F63" w14:textId="77777777" w:rsidR="005822F8" w:rsidRDefault="005822F8" w:rsidP="005822F8">
      <w:pPr>
        <w:pStyle w:val="BodyA"/>
        <w:ind w:left="1080"/>
        <w:rPr>
          <w:rFonts w:ascii="Arial" w:eastAsia="Arial Unicode MS" w:hAnsi="Arial" w:cs="Arial"/>
          <w:bCs/>
        </w:rPr>
      </w:pPr>
    </w:p>
    <w:p w14:paraId="39390D99" w14:textId="6EB96DA3" w:rsidR="003214F5" w:rsidRDefault="005822F8" w:rsidP="005822F8">
      <w:pPr>
        <w:pStyle w:val="BodyA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2.</w:t>
      </w:r>
      <w:r>
        <w:rPr>
          <w:rFonts w:ascii="Arial" w:eastAsia="Arial Unicode MS" w:hAnsi="Arial" w:cs="Arial"/>
          <w:bCs/>
        </w:rPr>
        <w:tab/>
      </w:r>
      <w:r w:rsidR="00DD2D92">
        <w:rPr>
          <w:rFonts w:ascii="Arial" w:eastAsia="Arial Unicode MS" w:hAnsi="Arial" w:cs="Arial"/>
          <w:b/>
          <w:bCs/>
        </w:rPr>
        <w:t xml:space="preserve">Club Coach Support </w:t>
      </w:r>
      <w:proofErr w:type="spellStart"/>
      <w:r w:rsidR="00DD2D92">
        <w:rPr>
          <w:rFonts w:ascii="Arial" w:eastAsia="Arial Unicode MS" w:hAnsi="Arial" w:cs="Arial"/>
          <w:b/>
          <w:bCs/>
        </w:rPr>
        <w:t>Programme</w:t>
      </w:r>
      <w:proofErr w:type="spellEnd"/>
      <w:r>
        <w:rPr>
          <w:rFonts w:ascii="Arial" w:eastAsia="Arial Unicode MS" w:hAnsi="Arial" w:cs="Arial"/>
          <w:bCs/>
        </w:rPr>
        <w:t xml:space="preserve">.  </w:t>
      </w:r>
      <w:r w:rsidR="002C3384" w:rsidRPr="005822F8">
        <w:rPr>
          <w:rFonts w:ascii="Arial" w:eastAsia="Arial Unicode MS" w:hAnsi="Arial" w:cs="Arial"/>
          <w:bCs/>
        </w:rPr>
        <w:t xml:space="preserve">TBBHC </w:t>
      </w:r>
      <w:r w:rsidR="009F2A9F">
        <w:rPr>
          <w:rFonts w:ascii="Arial" w:eastAsia="Arial Unicode MS" w:hAnsi="Arial" w:cs="Arial"/>
          <w:bCs/>
        </w:rPr>
        <w:t>continues to work</w:t>
      </w:r>
      <w:r w:rsidR="00DD2D92">
        <w:rPr>
          <w:rFonts w:ascii="Arial" w:eastAsia="Arial Unicode MS" w:hAnsi="Arial" w:cs="Arial"/>
          <w:bCs/>
        </w:rPr>
        <w:t xml:space="preserve"> closely with the GB and England Hockey Club Coach Support </w:t>
      </w:r>
      <w:proofErr w:type="spellStart"/>
      <w:r w:rsidR="00DD2D92">
        <w:rPr>
          <w:rFonts w:ascii="Arial" w:eastAsia="Arial Unicode MS" w:hAnsi="Arial" w:cs="Arial"/>
          <w:bCs/>
        </w:rPr>
        <w:t>programme</w:t>
      </w:r>
      <w:proofErr w:type="spellEnd"/>
      <w:r w:rsidR="00DD2D92">
        <w:rPr>
          <w:rFonts w:ascii="Arial" w:eastAsia="Arial Unicode MS" w:hAnsi="Arial" w:cs="Arial"/>
          <w:bCs/>
        </w:rPr>
        <w:t xml:space="preserve"> to improve its club coaching.  Recent developments include the running of funded ‘Engaging Games for Children Courses’</w:t>
      </w:r>
      <w:r w:rsidR="0047318D">
        <w:rPr>
          <w:rFonts w:ascii="Arial" w:eastAsia="Arial Unicode MS" w:hAnsi="Arial" w:cs="Arial"/>
          <w:bCs/>
        </w:rPr>
        <w:t xml:space="preserve"> for assistant </w:t>
      </w:r>
      <w:r w:rsidR="00ED4301">
        <w:rPr>
          <w:rFonts w:ascii="Arial" w:eastAsia="Arial Unicode MS" w:hAnsi="Arial" w:cs="Arial"/>
          <w:bCs/>
        </w:rPr>
        <w:t>coaches and volunteers;</w:t>
      </w:r>
      <w:r w:rsidR="00DD2D92">
        <w:rPr>
          <w:rFonts w:ascii="Arial" w:eastAsia="Arial Unicode MS" w:hAnsi="Arial" w:cs="Arial"/>
          <w:bCs/>
        </w:rPr>
        <w:t xml:space="preserve"> the introduction of </w:t>
      </w:r>
      <w:r w:rsidR="00B46012">
        <w:rPr>
          <w:rFonts w:ascii="Arial" w:eastAsia="Arial Unicode MS" w:hAnsi="Arial" w:cs="Arial"/>
          <w:bCs/>
        </w:rPr>
        <w:t xml:space="preserve">a </w:t>
      </w:r>
      <w:r w:rsidR="00DD2D92">
        <w:rPr>
          <w:rFonts w:ascii="Arial" w:eastAsia="Arial Unicode MS" w:hAnsi="Arial" w:cs="Arial"/>
          <w:bCs/>
        </w:rPr>
        <w:t xml:space="preserve">new coaching incentive </w:t>
      </w:r>
      <w:r w:rsidR="00B46012">
        <w:rPr>
          <w:rFonts w:ascii="Arial" w:eastAsia="Arial Unicode MS" w:hAnsi="Arial" w:cs="Arial"/>
          <w:bCs/>
        </w:rPr>
        <w:t xml:space="preserve">structure; </w:t>
      </w:r>
      <w:r w:rsidR="003214F5">
        <w:rPr>
          <w:rFonts w:ascii="Arial" w:eastAsia="Arial Unicode MS" w:hAnsi="Arial" w:cs="Arial"/>
          <w:bCs/>
        </w:rPr>
        <w:t xml:space="preserve">the funding of a Goalkeeping Coach; </w:t>
      </w:r>
      <w:r w:rsidR="00B46012">
        <w:rPr>
          <w:rFonts w:ascii="Arial" w:eastAsia="Arial Unicode MS" w:hAnsi="Arial" w:cs="Arial"/>
          <w:bCs/>
        </w:rPr>
        <w:t>gr</w:t>
      </w:r>
      <w:r w:rsidR="00DD2D92">
        <w:rPr>
          <w:rFonts w:ascii="Arial" w:eastAsia="Arial Unicode MS" w:hAnsi="Arial" w:cs="Arial"/>
          <w:bCs/>
        </w:rPr>
        <w:t xml:space="preserve">eater involvement of talented </w:t>
      </w:r>
      <w:r w:rsidR="00B46012">
        <w:rPr>
          <w:rFonts w:ascii="Arial" w:eastAsia="Arial Unicode MS" w:hAnsi="Arial" w:cs="Arial"/>
          <w:bCs/>
        </w:rPr>
        <w:t xml:space="preserve">players </w:t>
      </w:r>
      <w:r w:rsidR="00DD2D92">
        <w:rPr>
          <w:rFonts w:ascii="Arial" w:eastAsia="Arial Unicode MS" w:hAnsi="Arial" w:cs="Arial"/>
          <w:bCs/>
        </w:rPr>
        <w:t>in coaching juniors</w:t>
      </w:r>
      <w:r w:rsidR="00B46012">
        <w:rPr>
          <w:rFonts w:ascii="Arial" w:eastAsia="Arial Unicode MS" w:hAnsi="Arial" w:cs="Arial"/>
          <w:bCs/>
        </w:rPr>
        <w:t xml:space="preserve">; </w:t>
      </w:r>
      <w:r w:rsidR="006E413B">
        <w:rPr>
          <w:rFonts w:ascii="Arial" w:eastAsia="Arial Unicode MS" w:hAnsi="Arial" w:cs="Arial"/>
          <w:bCs/>
        </w:rPr>
        <w:t>and</w:t>
      </w:r>
      <w:r w:rsidR="00DD2D92">
        <w:rPr>
          <w:rFonts w:ascii="Arial" w:eastAsia="Arial Unicode MS" w:hAnsi="Arial" w:cs="Arial"/>
          <w:bCs/>
        </w:rPr>
        <w:t xml:space="preserve"> </w:t>
      </w:r>
      <w:r w:rsidR="00ED4301">
        <w:rPr>
          <w:rFonts w:ascii="Arial" w:eastAsia="Arial Unicode MS" w:hAnsi="Arial" w:cs="Arial"/>
          <w:bCs/>
        </w:rPr>
        <w:t xml:space="preserve">the use of </w:t>
      </w:r>
      <w:r w:rsidR="00DD2D92">
        <w:rPr>
          <w:rFonts w:ascii="Arial" w:eastAsia="Arial Unicode MS" w:hAnsi="Arial" w:cs="Arial"/>
          <w:bCs/>
        </w:rPr>
        <w:t xml:space="preserve">online training </w:t>
      </w:r>
      <w:r w:rsidR="006E413B">
        <w:rPr>
          <w:rFonts w:ascii="Arial" w:eastAsia="Arial Unicode MS" w:hAnsi="Arial" w:cs="Arial"/>
          <w:bCs/>
        </w:rPr>
        <w:t>resources</w:t>
      </w:r>
      <w:r w:rsidR="0047318D">
        <w:rPr>
          <w:rFonts w:ascii="Arial" w:eastAsia="Arial Unicode MS" w:hAnsi="Arial" w:cs="Arial"/>
          <w:bCs/>
        </w:rPr>
        <w:t xml:space="preserve"> such as </w:t>
      </w:r>
      <w:proofErr w:type="spellStart"/>
      <w:r w:rsidR="0047318D">
        <w:rPr>
          <w:rFonts w:ascii="Arial" w:eastAsia="Arial Unicode MS" w:hAnsi="Arial" w:cs="Arial"/>
          <w:bCs/>
        </w:rPr>
        <w:t>Youtube</w:t>
      </w:r>
      <w:proofErr w:type="spellEnd"/>
      <w:r w:rsidR="002C3384" w:rsidRPr="005822F8">
        <w:rPr>
          <w:rFonts w:ascii="Arial" w:eastAsia="Arial Unicode MS" w:hAnsi="Arial" w:cs="Arial"/>
          <w:bCs/>
        </w:rPr>
        <w:t>.  Full details are con</w:t>
      </w:r>
      <w:r w:rsidR="008F6EB5">
        <w:rPr>
          <w:rFonts w:ascii="Arial" w:eastAsia="Arial Unicode MS" w:hAnsi="Arial" w:cs="Arial"/>
          <w:bCs/>
        </w:rPr>
        <w:t xml:space="preserve">tained in section 2 of the Club </w:t>
      </w:r>
      <w:r w:rsidR="002C3384" w:rsidRPr="005822F8">
        <w:rPr>
          <w:rFonts w:ascii="Arial" w:eastAsia="Arial Unicode MS" w:hAnsi="Arial" w:cs="Arial"/>
          <w:bCs/>
        </w:rPr>
        <w:t>Development Plan</w:t>
      </w:r>
      <w:r>
        <w:rPr>
          <w:rStyle w:val="FootnoteReference"/>
          <w:rFonts w:ascii="Arial" w:eastAsia="Arial Unicode MS" w:hAnsi="Arial" w:cs="Arial"/>
          <w:bCs/>
        </w:rPr>
        <w:footnoteReference w:id="1"/>
      </w:r>
      <w:r w:rsidR="002C3384" w:rsidRPr="005822F8">
        <w:rPr>
          <w:rFonts w:ascii="Arial" w:eastAsia="Arial Unicode MS" w:hAnsi="Arial" w:cs="Arial"/>
          <w:bCs/>
        </w:rPr>
        <w:t>.</w:t>
      </w:r>
      <w:r w:rsidR="006E413B">
        <w:rPr>
          <w:rFonts w:ascii="Arial" w:eastAsia="Arial Unicode MS" w:hAnsi="Arial" w:cs="Arial"/>
          <w:bCs/>
        </w:rPr>
        <w:t xml:space="preserve">  </w:t>
      </w:r>
    </w:p>
    <w:p w14:paraId="03E5799D" w14:textId="77777777" w:rsidR="003214F5" w:rsidRDefault="003214F5" w:rsidP="005822F8">
      <w:pPr>
        <w:pStyle w:val="BodyA"/>
        <w:rPr>
          <w:rFonts w:ascii="Arial" w:eastAsia="Arial Unicode MS" w:hAnsi="Arial" w:cs="Arial"/>
          <w:bCs/>
        </w:rPr>
      </w:pPr>
    </w:p>
    <w:p w14:paraId="57C71BC0" w14:textId="5AAFFF4C" w:rsidR="002C3384" w:rsidRPr="005822F8" w:rsidRDefault="003214F5" w:rsidP="005822F8">
      <w:pPr>
        <w:pStyle w:val="BodyA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3.</w:t>
      </w:r>
      <w:r>
        <w:rPr>
          <w:rFonts w:ascii="Arial" w:eastAsia="Arial Unicode MS" w:hAnsi="Arial" w:cs="Arial"/>
          <w:bCs/>
        </w:rPr>
        <w:tab/>
      </w:r>
      <w:r w:rsidR="005756F0">
        <w:rPr>
          <w:rFonts w:ascii="Arial" w:eastAsia="Arial Unicode MS" w:hAnsi="Arial" w:cs="Arial"/>
          <w:bCs/>
        </w:rPr>
        <w:t>T</w:t>
      </w:r>
      <w:r w:rsidR="006E413B">
        <w:rPr>
          <w:rFonts w:ascii="Arial" w:eastAsia="Arial Unicode MS" w:hAnsi="Arial" w:cs="Arial"/>
          <w:bCs/>
        </w:rPr>
        <w:t xml:space="preserve">he Club is </w:t>
      </w:r>
      <w:r w:rsidR="005756F0">
        <w:rPr>
          <w:rFonts w:ascii="Arial" w:eastAsia="Arial Unicode MS" w:hAnsi="Arial" w:cs="Arial"/>
          <w:bCs/>
        </w:rPr>
        <w:t xml:space="preserve">also </w:t>
      </w:r>
      <w:r w:rsidR="006E413B">
        <w:rPr>
          <w:rFonts w:ascii="Arial" w:eastAsia="Arial Unicode MS" w:hAnsi="Arial" w:cs="Arial"/>
          <w:bCs/>
        </w:rPr>
        <w:t>working with England Hockey to increase the number of inspiring</w:t>
      </w:r>
      <w:r w:rsidR="005756F0">
        <w:rPr>
          <w:rFonts w:ascii="Arial" w:eastAsia="Arial Unicode MS" w:hAnsi="Arial" w:cs="Arial"/>
          <w:bCs/>
        </w:rPr>
        <w:t xml:space="preserve"> Lead Coaches trained to UKCC Level 2 Award </w:t>
      </w:r>
      <w:r w:rsidR="006E413B">
        <w:rPr>
          <w:rFonts w:ascii="Arial" w:eastAsia="Arial Unicode MS" w:hAnsi="Arial" w:cs="Arial"/>
          <w:bCs/>
        </w:rPr>
        <w:t>Sessio</w:t>
      </w:r>
      <w:r w:rsidR="005756F0">
        <w:rPr>
          <w:rFonts w:ascii="Arial" w:eastAsia="Arial Unicode MS" w:hAnsi="Arial" w:cs="Arial"/>
          <w:bCs/>
        </w:rPr>
        <w:t>nal Coach level</w:t>
      </w:r>
      <w:r w:rsidR="006E413B">
        <w:rPr>
          <w:rFonts w:ascii="Arial" w:eastAsia="Arial Unicode MS" w:hAnsi="Arial" w:cs="Arial"/>
          <w:bCs/>
        </w:rPr>
        <w:t>, assisting the</w:t>
      </w:r>
      <w:r w:rsidR="005756F0">
        <w:rPr>
          <w:rFonts w:ascii="Arial" w:eastAsia="Arial Unicode MS" w:hAnsi="Arial" w:cs="Arial"/>
          <w:bCs/>
        </w:rPr>
        <w:t xml:space="preserve"> Club with player profiling &amp; </w:t>
      </w:r>
      <w:r w:rsidR="006E413B">
        <w:rPr>
          <w:rFonts w:ascii="Arial" w:eastAsia="Arial Unicode MS" w:hAnsi="Arial" w:cs="Arial"/>
          <w:bCs/>
        </w:rPr>
        <w:t>feedback a</w:t>
      </w:r>
      <w:r w:rsidR="00ED4301">
        <w:rPr>
          <w:rFonts w:ascii="Arial" w:eastAsia="Arial Unicode MS" w:hAnsi="Arial" w:cs="Arial"/>
          <w:bCs/>
        </w:rPr>
        <w:t>nd the introduction of a Young C</w:t>
      </w:r>
      <w:r w:rsidR="006E413B">
        <w:rPr>
          <w:rFonts w:ascii="Arial" w:eastAsia="Arial Unicode MS" w:hAnsi="Arial" w:cs="Arial"/>
          <w:bCs/>
        </w:rPr>
        <w:t>oaches Academy.  The Club is also looking to develop a common approach to coaching involving the Golden Thread (the ‘How’)</w:t>
      </w:r>
      <w:r w:rsidR="005756F0">
        <w:rPr>
          <w:rFonts w:ascii="Arial" w:eastAsia="Arial Unicode MS" w:hAnsi="Arial" w:cs="Arial"/>
          <w:bCs/>
        </w:rPr>
        <w:t xml:space="preserve"> and introducing common </w:t>
      </w:r>
      <w:r w:rsidR="006E413B">
        <w:rPr>
          <w:rFonts w:ascii="Arial" w:eastAsia="Arial Unicode MS" w:hAnsi="Arial" w:cs="Arial"/>
          <w:bCs/>
        </w:rPr>
        <w:t xml:space="preserve">training against the National Development Themes </w:t>
      </w:r>
      <w:r w:rsidR="005756F0">
        <w:rPr>
          <w:rFonts w:ascii="Arial" w:eastAsia="Arial Unicode MS" w:hAnsi="Arial" w:cs="Arial"/>
          <w:bCs/>
        </w:rPr>
        <w:t xml:space="preserve">(NDTs) </w:t>
      </w:r>
      <w:r w:rsidR="006E413B">
        <w:rPr>
          <w:rFonts w:ascii="Arial" w:eastAsia="Arial Unicode MS" w:hAnsi="Arial" w:cs="Arial"/>
          <w:bCs/>
        </w:rPr>
        <w:t>(the ‘What’).</w:t>
      </w:r>
      <w:r w:rsidR="0047318D">
        <w:rPr>
          <w:rFonts w:ascii="Arial" w:eastAsia="Arial Unicode MS" w:hAnsi="Arial" w:cs="Arial"/>
          <w:bCs/>
        </w:rPr>
        <w:t xml:space="preserve"> </w:t>
      </w:r>
    </w:p>
    <w:p w14:paraId="0C806EBE" w14:textId="77777777" w:rsidR="002C3384" w:rsidRPr="002C3384" w:rsidRDefault="002C3384" w:rsidP="002C3384">
      <w:pPr>
        <w:pStyle w:val="BodyA"/>
        <w:rPr>
          <w:rFonts w:ascii="Arial" w:hAnsi="Arial" w:cs="Arial"/>
          <w:bCs/>
        </w:rPr>
      </w:pPr>
    </w:p>
    <w:p w14:paraId="18918DFC" w14:textId="4B3DB77D" w:rsidR="00537A0D" w:rsidRDefault="003214F5" w:rsidP="00AC2BDA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37A0D">
        <w:rPr>
          <w:rFonts w:ascii="Arial" w:hAnsi="Arial" w:cs="Arial"/>
        </w:rPr>
        <w:t>.</w:t>
      </w:r>
      <w:r w:rsidR="00537A0D">
        <w:rPr>
          <w:rFonts w:ascii="Arial" w:hAnsi="Arial" w:cs="Arial"/>
        </w:rPr>
        <w:tab/>
      </w:r>
      <w:r w:rsidR="00537A0D" w:rsidRPr="00F62744">
        <w:rPr>
          <w:rFonts w:ascii="Arial" w:hAnsi="Arial" w:cs="Arial"/>
          <w:b/>
        </w:rPr>
        <w:t>England Hockey Coaching Pathway</w:t>
      </w:r>
      <w:r w:rsidR="00ED4301">
        <w:rPr>
          <w:rFonts w:ascii="Arial" w:hAnsi="Arial" w:cs="Arial"/>
        </w:rPr>
        <w:t>.  England H</w:t>
      </w:r>
      <w:r w:rsidR="00A51C6E">
        <w:rPr>
          <w:rFonts w:ascii="Arial" w:hAnsi="Arial" w:cs="Arial"/>
        </w:rPr>
        <w:t>ockey’s Coaching Pathway has</w:t>
      </w:r>
      <w:r w:rsidR="00ED4301">
        <w:rPr>
          <w:rFonts w:ascii="Arial" w:hAnsi="Arial" w:cs="Arial"/>
        </w:rPr>
        <w:t xml:space="preserve"> replaced</w:t>
      </w:r>
      <w:r w:rsidR="00537A0D">
        <w:rPr>
          <w:rFonts w:ascii="Arial" w:hAnsi="Arial" w:cs="Arial"/>
        </w:rPr>
        <w:t xml:space="preserve"> the old system of L</w:t>
      </w:r>
      <w:r w:rsidR="00B46012">
        <w:rPr>
          <w:rFonts w:ascii="Arial" w:hAnsi="Arial" w:cs="Arial"/>
        </w:rPr>
        <w:t xml:space="preserve">evel </w:t>
      </w:r>
      <w:r w:rsidR="00ED4301">
        <w:rPr>
          <w:rFonts w:ascii="Arial" w:hAnsi="Arial" w:cs="Arial"/>
        </w:rPr>
        <w:t xml:space="preserve">1 – 4 coaches.  The </w:t>
      </w:r>
      <w:r w:rsidR="00537A0D">
        <w:rPr>
          <w:rFonts w:ascii="Arial" w:hAnsi="Arial" w:cs="Arial"/>
        </w:rPr>
        <w:t xml:space="preserve">TBBHC Coaching Framework is designed to work alongside </w:t>
      </w:r>
      <w:r w:rsidR="00231341">
        <w:rPr>
          <w:rFonts w:ascii="Arial" w:hAnsi="Arial" w:cs="Arial"/>
        </w:rPr>
        <w:t xml:space="preserve">and incentivize participating in </w:t>
      </w:r>
      <w:r w:rsidR="00537A0D">
        <w:rPr>
          <w:rFonts w:ascii="Arial" w:hAnsi="Arial" w:cs="Arial"/>
        </w:rPr>
        <w:t xml:space="preserve">the EH Coaching Pathway while also recognizing the old L1-4 qualifications.  </w:t>
      </w:r>
    </w:p>
    <w:p w14:paraId="12892CF7" w14:textId="77777777" w:rsidR="00AE431B" w:rsidRDefault="00AE431B" w:rsidP="00537A0D">
      <w:pPr>
        <w:pStyle w:val="BodyA"/>
        <w:rPr>
          <w:rFonts w:ascii="Arial" w:hAnsi="Arial" w:cs="Arial"/>
        </w:rPr>
      </w:pPr>
    </w:p>
    <w:p w14:paraId="66342B15" w14:textId="79BB622E" w:rsidR="00EE5BD3" w:rsidRPr="005822F8" w:rsidRDefault="00ED4301">
      <w:pPr>
        <w:pStyle w:val="BodyA"/>
        <w:rPr>
          <w:rFonts w:ascii="Arial" w:eastAsia="Arial Unicode MS" w:hAnsi="Arial" w:cs="Arial"/>
          <w:bCs/>
        </w:rPr>
      </w:pPr>
      <w:r>
        <w:rPr>
          <w:rFonts w:ascii="Arial" w:hAnsi="Arial" w:cs="Arial"/>
        </w:rPr>
        <w:t>5</w:t>
      </w:r>
      <w:r w:rsidR="00D851C9" w:rsidRPr="00B0574D">
        <w:rPr>
          <w:rFonts w:ascii="Arial" w:eastAsia="Arial Unicode MS" w:hAnsi="Arial" w:cs="Arial"/>
        </w:rPr>
        <w:t xml:space="preserve">. </w:t>
      </w:r>
      <w:r w:rsidR="00D851C9" w:rsidRPr="00B0574D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  <w:bCs/>
        </w:rPr>
        <w:t xml:space="preserve">Club </w:t>
      </w:r>
      <w:r w:rsidR="00D851C9" w:rsidRPr="00B0574D">
        <w:rPr>
          <w:rFonts w:ascii="Arial" w:eastAsia="Arial Unicode MS" w:hAnsi="Arial" w:cs="Arial"/>
          <w:b/>
          <w:bCs/>
        </w:rPr>
        <w:t xml:space="preserve">Coaching Framework. </w:t>
      </w:r>
      <w:r w:rsidR="002C3384">
        <w:rPr>
          <w:rFonts w:ascii="Arial" w:eastAsia="Arial Unicode MS" w:hAnsi="Arial" w:cs="Arial"/>
          <w:bCs/>
        </w:rPr>
        <w:t>Th</w:t>
      </w:r>
      <w:r>
        <w:rPr>
          <w:rFonts w:ascii="Arial" w:eastAsia="Arial Unicode MS" w:hAnsi="Arial" w:cs="Arial"/>
          <w:bCs/>
        </w:rPr>
        <w:t>e C</w:t>
      </w:r>
      <w:r w:rsidR="003214F5">
        <w:rPr>
          <w:rFonts w:ascii="Arial" w:eastAsia="Arial Unicode MS" w:hAnsi="Arial" w:cs="Arial"/>
          <w:bCs/>
        </w:rPr>
        <w:t xml:space="preserve">lub Coaching Framework </w:t>
      </w:r>
      <w:r w:rsidR="005822F8">
        <w:rPr>
          <w:rFonts w:ascii="Arial" w:eastAsia="Arial Unicode MS" w:hAnsi="Arial" w:cs="Arial"/>
        </w:rPr>
        <w:t xml:space="preserve">recognizes </w:t>
      </w:r>
      <w:r w:rsidR="003214F5">
        <w:rPr>
          <w:rFonts w:ascii="Arial" w:eastAsia="Arial Unicode MS" w:hAnsi="Arial" w:cs="Arial"/>
        </w:rPr>
        <w:t xml:space="preserve">and incentivizes </w:t>
      </w:r>
      <w:r w:rsidR="005822F8">
        <w:rPr>
          <w:rFonts w:ascii="Arial" w:eastAsia="Arial Unicode MS" w:hAnsi="Arial" w:cs="Arial"/>
        </w:rPr>
        <w:t>the following</w:t>
      </w:r>
      <w:r w:rsidR="00D851C9" w:rsidRPr="00B0574D">
        <w:rPr>
          <w:rFonts w:ascii="Arial" w:eastAsia="Arial Unicode MS" w:hAnsi="Arial" w:cs="Arial"/>
        </w:rPr>
        <w:t>:</w:t>
      </w:r>
    </w:p>
    <w:p w14:paraId="7A65A848" w14:textId="77777777" w:rsidR="00EE5BD3" w:rsidRPr="00B0574D" w:rsidRDefault="00EE5BD3">
      <w:pPr>
        <w:pStyle w:val="BodyA"/>
        <w:rPr>
          <w:rFonts w:ascii="Arial" w:hAnsi="Arial" w:cs="Arial"/>
        </w:rPr>
      </w:pPr>
    </w:p>
    <w:p w14:paraId="43A19244" w14:textId="4AD822D9" w:rsidR="00B26BB2" w:rsidRDefault="00D851C9" w:rsidP="00A718DA">
      <w:pPr>
        <w:pStyle w:val="BodyA"/>
        <w:numPr>
          <w:ilvl w:val="0"/>
          <w:numId w:val="5"/>
        </w:numPr>
        <w:rPr>
          <w:rFonts w:ascii="Arial" w:hAnsi="Arial" w:cs="Arial"/>
        </w:rPr>
      </w:pPr>
      <w:r w:rsidRPr="00B0574D">
        <w:rPr>
          <w:rFonts w:ascii="Arial" w:hAnsi="Arial" w:cs="Arial"/>
          <w:b/>
          <w:bCs/>
        </w:rPr>
        <w:t>Coaching Qualifications</w:t>
      </w:r>
      <w:r w:rsidR="005756F0">
        <w:rPr>
          <w:rFonts w:ascii="Arial" w:hAnsi="Arial" w:cs="Arial"/>
        </w:rPr>
        <w:t>. R</w:t>
      </w:r>
      <w:r w:rsidR="00B26BB2">
        <w:rPr>
          <w:rFonts w:ascii="Arial" w:hAnsi="Arial" w:cs="Arial"/>
        </w:rPr>
        <w:t>emuneration paid is predominantly based on the</w:t>
      </w:r>
    </w:p>
    <w:p w14:paraId="6C4F901C" w14:textId="07AA9018" w:rsidR="000E0336" w:rsidRPr="00A718DA" w:rsidRDefault="00A718DA" w:rsidP="00B26BB2">
      <w:pPr>
        <w:pStyle w:val="BodyA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level</w:t>
      </w:r>
      <w:proofErr w:type="gramEnd"/>
      <w:r>
        <w:rPr>
          <w:rFonts w:ascii="Arial" w:hAnsi="Arial" w:cs="Arial"/>
        </w:rPr>
        <w:t xml:space="preserve"> of qualification </w:t>
      </w:r>
      <w:r w:rsidR="000E0336" w:rsidRPr="00A718DA">
        <w:rPr>
          <w:rFonts w:ascii="Arial" w:hAnsi="Arial" w:cs="Arial"/>
        </w:rPr>
        <w:t>the</w:t>
      </w:r>
      <w:r w:rsidR="00B26BB2">
        <w:rPr>
          <w:rFonts w:ascii="Arial" w:hAnsi="Arial" w:cs="Arial"/>
        </w:rPr>
        <w:t xml:space="preserve"> </w:t>
      </w:r>
      <w:r w:rsidR="005756F0">
        <w:rPr>
          <w:rFonts w:ascii="Arial" w:hAnsi="Arial" w:cs="Arial"/>
        </w:rPr>
        <w:t xml:space="preserve">Coach has achieved.  Higher qualification = higher </w:t>
      </w:r>
      <w:r w:rsidR="00EA22C4" w:rsidRPr="00A718DA">
        <w:rPr>
          <w:rFonts w:ascii="Arial" w:hAnsi="Arial" w:cs="Arial"/>
        </w:rPr>
        <w:t>fee.</w:t>
      </w:r>
    </w:p>
    <w:p w14:paraId="04B47024" w14:textId="77777777" w:rsidR="00170D6D" w:rsidRDefault="00170D6D" w:rsidP="00EA22C4">
      <w:pPr>
        <w:pStyle w:val="BodyA"/>
        <w:ind w:left="720"/>
        <w:rPr>
          <w:rFonts w:ascii="Arial" w:hAnsi="Arial" w:cs="Arial"/>
        </w:rPr>
      </w:pPr>
    </w:p>
    <w:p w14:paraId="63313138" w14:textId="737A4A45" w:rsidR="00E43055" w:rsidRDefault="00E43055" w:rsidP="00EA22C4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5756F0">
        <w:rPr>
          <w:rFonts w:ascii="Arial" w:hAnsi="Arial" w:cs="Arial"/>
          <w:b/>
        </w:rPr>
        <w:t>Coaching Category</w:t>
      </w:r>
      <w:r w:rsidR="005756F0">
        <w:rPr>
          <w:rFonts w:ascii="Arial" w:hAnsi="Arial" w:cs="Arial"/>
        </w:rPr>
        <w:t xml:space="preserve">.  The structure </w:t>
      </w:r>
      <w:r>
        <w:rPr>
          <w:rFonts w:ascii="Arial" w:hAnsi="Arial" w:cs="Arial"/>
        </w:rPr>
        <w:t>also recognizes the category of coaching, paying more for performance</w:t>
      </w:r>
      <w:r w:rsidR="009F2A9F">
        <w:rPr>
          <w:rFonts w:ascii="Arial" w:hAnsi="Arial" w:cs="Arial"/>
        </w:rPr>
        <w:t xml:space="preserve"> coaches and prioritizing academy</w:t>
      </w:r>
      <w:r>
        <w:rPr>
          <w:rFonts w:ascii="Arial" w:hAnsi="Arial" w:cs="Arial"/>
        </w:rPr>
        <w:t xml:space="preserve"> coaching.</w:t>
      </w:r>
    </w:p>
    <w:p w14:paraId="713A0F4D" w14:textId="77777777" w:rsidR="00E43055" w:rsidRDefault="00E43055" w:rsidP="00EA22C4">
      <w:pPr>
        <w:pStyle w:val="BodyA"/>
        <w:ind w:left="720"/>
        <w:rPr>
          <w:rFonts w:ascii="Arial" w:hAnsi="Arial" w:cs="Arial"/>
        </w:rPr>
      </w:pPr>
    </w:p>
    <w:p w14:paraId="43C1883F" w14:textId="7872E963" w:rsidR="00AC2BDA" w:rsidRDefault="00E43055" w:rsidP="00E43055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D851C9" w:rsidRPr="00B0574D">
        <w:rPr>
          <w:rFonts w:ascii="Arial" w:hAnsi="Arial" w:cs="Arial"/>
          <w:b/>
          <w:bCs/>
        </w:rPr>
        <w:t>Match Management</w:t>
      </w:r>
      <w:r w:rsidR="00D851C9" w:rsidRPr="00B0574D">
        <w:rPr>
          <w:rFonts w:ascii="Arial" w:hAnsi="Arial" w:cs="Arial"/>
        </w:rPr>
        <w:t>.  The Club cannot currently afford to p</w:t>
      </w:r>
      <w:r w:rsidR="00E07655" w:rsidRPr="00B0574D">
        <w:rPr>
          <w:rFonts w:ascii="Arial" w:hAnsi="Arial" w:cs="Arial"/>
        </w:rPr>
        <w:t xml:space="preserve">ay </w:t>
      </w:r>
      <w:r>
        <w:rPr>
          <w:rFonts w:ascii="Arial" w:hAnsi="Arial" w:cs="Arial"/>
        </w:rPr>
        <w:t xml:space="preserve">all </w:t>
      </w:r>
      <w:r w:rsidR="00E07655" w:rsidRPr="00B0574D">
        <w:rPr>
          <w:rFonts w:ascii="Arial" w:hAnsi="Arial" w:cs="Arial"/>
        </w:rPr>
        <w:t>coaches</w:t>
      </w:r>
      <w:r>
        <w:rPr>
          <w:rFonts w:ascii="Arial" w:hAnsi="Arial" w:cs="Arial"/>
        </w:rPr>
        <w:t xml:space="preserve"> </w:t>
      </w:r>
      <w:r w:rsidR="00170D6D">
        <w:rPr>
          <w:rFonts w:ascii="Arial" w:hAnsi="Arial" w:cs="Arial"/>
        </w:rPr>
        <w:t xml:space="preserve">on </w:t>
      </w:r>
      <w:r w:rsidR="00170D6D">
        <w:rPr>
          <w:rFonts w:ascii="Arial" w:hAnsi="Arial" w:cs="Arial"/>
          <w:bCs/>
        </w:rPr>
        <w:t xml:space="preserve">match days.  However, </w:t>
      </w:r>
      <w:r w:rsidR="00B374F0">
        <w:rPr>
          <w:rFonts w:ascii="Arial" w:hAnsi="Arial" w:cs="Arial"/>
          <w:bCs/>
        </w:rPr>
        <w:t xml:space="preserve">the fees for the </w:t>
      </w:r>
      <w:proofErr w:type="spellStart"/>
      <w:r w:rsidR="00170D6D">
        <w:rPr>
          <w:rFonts w:ascii="Arial" w:hAnsi="Arial" w:cs="Arial"/>
          <w:bCs/>
        </w:rPr>
        <w:t>Mens</w:t>
      </w:r>
      <w:proofErr w:type="spellEnd"/>
      <w:r w:rsidR="00170D6D">
        <w:rPr>
          <w:rFonts w:ascii="Arial" w:hAnsi="Arial" w:cs="Arial"/>
          <w:bCs/>
        </w:rPr>
        <w:t xml:space="preserve"> A and Ladies 2</w:t>
      </w:r>
      <w:r w:rsidR="00170D6D" w:rsidRPr="00170D6D">
        <w:rPr>
          <w:rFonts w:ascii="Arial" w:hAnsi="Arial" w:cs="Arial"/>
          <w:bCs/>
          <w:vertAlign w:val="superscript"/>
        </w:rPr>
        <w:t>nd</w:t>
      </w:r>
      <w:r w:rsidR="00170D6D">
        <w:rPr>
          <w:rFonts w:ascii="Arial" w:hAnsi="Arial" w:cs="Arial"/>
          <w:bCs/>
        </w:rPr>
        <w:t xml:space="preserve"> XI coaches</w:t>
      </w:r>
      <w:r w:rsidR="00B374F0">
        <w:rPr>
          <w:rFonts w:ascii="Arial" w:hAnsi="Arial" w:cs="Arial"/>
          <w:bCs/>
        </w:rPr>
        <w:t xml:space="preserve"> will reflect an element for </w:t>
      </w:r>
      <w:r w:rsidR="00683F70">
        <w:rPr>
          <w:rFonts w:ascii="Arial" w:hAnsi="Arial" w:cs="Arial"/>
          <w:bCs/>
        </w:rPr>
        <w:t>additional sessions,</w:t>
      </w:r>
      <w:r w:rsidR="00026887">
        <w:rPr>
          <w:rFonts w:ascii="Arial" w:hAnsi="Arial" w:cs="Arial"/>
          <w:bCs/>
        </w:rPr>
        <w:t xml:space="preserve"> </w:t>
      </w:r>
      <w:bookmarkStart w:id="0" w:name="_GoBack"/>
      <w:bookmarkEnd w:id="0"/>
      <w:r w:rsidR="00B374F0">
        <w:rPr>
          <w:rFonts w:ascii="Arial" w:hAnsi="Arial" w:cs="Arial"/>
          <w:bCs/>
        </w:rPr>
        <w:t>match</w:t>
      </w:r>
      <w:r w:rsidR="00683F70">
        <w:rPr>
          <w:rFonts w:ascii="Arial" w:hAnsi="Arial" w:cs="Arial"/>
          <w:bCs/>
        </w:rPr>
        <w:t xml:space="preserve"> attendance and</w:t>
      </w:r>
      <w:r w:rsidR="00B374F0">
        <w:rPr>
          <w:rFonts w:ascii="Arial" w:hAnsi="Arial" w:cs="Arial"/>
          <w:bCs/>
        </w:rPr>
        <w:t xml:space="preserve"> management</w:t>
      </w:r>
      <w:r w:rsidR="005756F0">
        <w:rPr>
          <w:rFonts w:ascii="Arial" w:hAnsi="Arial" w:cs="Arial"/>
          <w:bCs/>
        </w:rPr>
        <w:t xml:space="preserve">. </w:t>
      </w:r>
    </w:p>
    <w:p w14:paraId="37FF0590" w14:textId="77777777" w:rsidR="00EE5BD3" w:rsidRDefault="00EE5BD3">
      <w:pPr>
        <w:pStyle w:val="BodyA"/>
        <w:rPr>
          <w:rFonts w:ascii="Arial" w:hAnsi="Arial" w:cs="Arial"/>
        </w:rPr>
      </w:pPr>
    </w:p>
    <w:p w14:paraId="337AE31F" w14:textId="0CDB68FE" w:rsidR="0047318D" w:rsidRDefault="00E43055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4252B">
        <w:rPr>
          <w:rFonts w:ascii="Arial" w:hAnsi="Arial" w:cs="Arial"/>
        </w:rPr>
        <w:t>.</w:t>
      </w:r>
      <w:r w:rsidR="0034252B">
        <w:rPr>
          <w:rFonts w:ascii="Arial" w:hAnsi="Arial" w:cs="Arial"/>
        </w:rPr>
        <w:tab/>
        <w:t>Full details of the new Fee structure are outlined in the tables at the Annex.</w:t>
      </w:r>
    </w:p>
    <w:p w14:paraId="58578B99" w14:textId="77777777" w:rsidR="00B453D4" w:rsidRDefault="00B453D4">
      <w:pPr>
        <w:pStyle w:val="BodyA"/>
        <w:rPr>
          <w:rFonts w:ascii="Arial" w:hAnsi="Arial" w:cs="Arial"/>
        </w:rPr>
      </w:pPr>
    </w:p>
    <w:p w14:paraId="000BE842" w14:textId="1069D8A2" w:rsidR="00076398" w:rsidRDefault="00E43055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76398">
        <w:rPr>
          <w:rFonts w:ascii="Arial" w:hAnsi="Arial" w:cs="Arial"/>
        </w:rPr>
        <w:t>.</w:t>
      </w:r>
      <w:r w:rsidR="00076398">
        <w:rPr>
          <w:rFonts w:ascii="Arial" w:hAnsi="Arial" w:cs="Arial"/>
        </w:rPr>
        <w:tab/>
      </w:r>
      <w:r w:rsidR="00076398" w:rsidRPr="00076398">
        <w:rPr>
          <w:rFonts w:ascii="Arial" w:hAnsi="Arial" w:cs="Arial"/>
          <w:b/>
        </w:rPr>
        <w:t>Requirements</w:t>
      </w:r>
      <w:r w:rsidR="00076398">
        <w:rPr>
          <w:rFonts w:ascii="Arial" w:hAnsi="Arial" w:cs="Arial"/>
        </w:rPr>
        <w:t xml:space="preserve">.  Payment of coaching fees in future will be dependent on the following:  </w:t>
      </w:r>
    </w:p>
    <w:p w14:paraId="63D9D14A" w14:textId="77777777" w:rsidR="00076398" w:rsidRDefault="00076398">
      <w:pPr>
        <w:pStyle w:val="BodyA"/>
        <w:rPr>
          <w:rFonts w:ascii="Arial" w:hAnsi="Arial" w:cs="Arial"/>
        </w:rPr>
      </w:pPr>
    </w:p>
    <w:p w14:paraId="5E8F513D" w14:textId="77777777" w:rsidR="0047318D" w:rsidRDefault="00183507" w:rsidP="0047318D">
      <w:pPr>
        <w:pStyle w:val="Body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34252B">
        <w:rPr>
          <w:rFonts w:ascii="Arial" w:hAnsi="Arial" w:cs="Arial"/>
        </w:rPr>
        <w:t>currently</w:t>
      </w:r>
      <w:r>
        <w:rPr>
          <w:rFonts w:ascii="Arial" w:hAnsi="Arial" w:cs="Arial"/>
        </w:rPr>
        <w:t>, verification by the appropriate</w:t>
      </w:r>
      <w:r w:rsidR="00076398">
        <w:rPr>
          <w:rFonts w:ascii="Arial" w:hAnsi="Arial" w:cs="Arial"/>
        </w:rPr>
        <w:t xml:space="preserve"> Team Man</w:t>
      </w:r>
      <w:r>
        <w:rPr>
          <w:rFonts w:ascii="Arial" w:hAnsi="Arial" w:cs="Arial"/>
        </w:rPr>
        <w:t>ager, Club Captain or</w:t>
      </w:r>
    </w:p>
    <w:p w14:paraId="276D8341" w14:textId="393ED7C3" w:rsidR="00076398" w:rsidRDefault="00183507" w:rsidP="0047318D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Director of Hockey that the coaching has been delivered</w:t>
      </w:r>
      <w:r w:rsidR="005756F0">
        <w:rPr>
          <w:rFonts w:ascii="Arial" w:hAnsi="Arial" w:cs="Arial"/>
        </w:rPr>
        <w:t xml:space="preserve"> to an acceptable level</w:t>
      </w:r>
      <w:r>
        <w:rPr>
          <w:rFonts w:ascii="Arial" w:hAnsi="Arial" w:cs="Arial"/>
        </w:rPr>
        <w:t>.</w:t>
      </w:r>
    </w:p>
    <w:p w14:paraId="0C67E1CC" w14:textId="77777777" w:rsidR="0047318D" w:rsidRDefault="0047318D" w:rsidP="0047318D">
      <w:pPr>
        <w:pStyle w:val="BodyA"/>
        <w:ind w:left="1440"/>
        <w:rPr>
          <w:rFonts w:ascii="Arial" w:hAnsi="Arial" w:cs="Arial"/>
        </w:rPr>
      </w:pPr>
    </w:p>
    <w:p w14:paraId="4D854479" w14:textId="299FE15B" w:rsidR="00EE5BD3" w:rsidRPr="00B0574D" w:rsidRDefault="00183507" w:rsidP="00183507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34252B">
        <w:rPr>
          <w:rFonts w:ascii="Arial" w:hAnsi="Arial" w:cs="Arial"/>
        </w:rPr>
        <w:t>In future, p</w:t>
      </w:r>
      <w:r>
        <w:rPr>
          <w:rFonts w:ascii="Arial" w:hAnsi="Arial" w:cs="Arial"/>
        </w:rPr>
        <w:t>roduction of the relevant EH Coaching</w:t>
      </w:r>
      <w:r w:rsidR="0034252B">
        <w:rPr>
          <w:rFonts w:ascii="Arial" w:hAnsi="Arial" w:cs="Arial"/>
        </w:rPr>
        <w:t xml:space="preserve"> Certification </w:t>
      </w:r>
      <w:r>
        <w:rPr>
          <w:rFonts w:ascii="Arial" w:hAnsi="Arial" w:cs="Arial"/>
        </w:rPr>
        <w:t xml:space="preserve">to the Director of Hockey.  </w:t>
      </w:r>
      <w:r w:rsidR="00D851C9" w:rsidRPr="00B0574D">
        <w:rPr>
          <w:rFonts w:ascii="Arial" w:eastAsia="Arial Unicode MS" w:hAnsi="Arial" w:cs="Arial"/>
        </w:rPr>
        <w:t xml:space="preserve">The Director of Hockey will hold copies of coaching certificates submitted by </w:t>
      </w:r>
      <w:r w:rsidR="00D851C9" w:rsidRPr="00B0574D">
        <w:rPr>
          <w:rFonts w:ascii="Arial" w:eastAsia="Arial Unicode MS" w:hAnsi="Arial" w:cs="Arial"/>
        </w:rPr>
        <w:lastRenderedPageBreak/>
        <w:t xml:space="preserve">coaches and all coaching qualification details will be held on the website within player profiles and the associate custom fields.  </w:t>
      </w:r>
    </w:p>
    <w:p w14:paraId="6739FE33" w14:textId="77777777" w:rsidR="00183507" w:rsidRDefault="00183507" w:rsidP="00183507">
      <w:pPr>
        <w:pStyle w:val="BodyA"/>
        <w:rPr>
          <w:rFonts w:ascii="Arial" w:hAnsi="Arial" w:cs="Arial"/>
        </w:rPr>
      </w:pPr>
    </w:p>
    <w:p w14:paraId="5368188A" w14:textId="48A28692" w:rsidR="005756F0" w:rsidRPr="005756F0" w:rsidRDefault="005756F0" w:rsidP="005756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883A96" w:rsidRPr="005756F0">
        <w:rPr>
          <w:rFonts w:ascii="Arial" w:hAnsi="Arial" w:cs="Arial"/>
          <w:sz w:val="22"/>
          <w:szCs w:val="22"/>
        </w:rPr>
        <w:t>By accepting the role of a paid Club coach, the individual will be required to accept</w:t>
      </w:r>
    </w:p>
    <w:p w14:paraId="69BC3B04" w14:textId="61744D36" w:rsidR="00883A96" w:rsidRPr="005756F0" w:rsidRDefault="00883A96" w:rsidP="005756F0">
      <w:pPr>
        <w:ind w:left="720"/>
        <w:rPr>
          <w:rFonts w:ascii="Arial" w:hAnsi="Arial" w:cs="Arial"/>
          <w:noProof/>
          <w:sz w:val="22"/>
          <w:szCs w:val="22"/>
          <w:lang w:eastAsia="en-GB"/>
        </w:rPr>
      </w:pPr>
      <w:proofErr w:type="gramStart"/>
      <w:r w:rsidRPr="005756F0">
        <w:rPr>
          <w:rFonts w:ascii="Arial" w:hAnsi="Arial" w:cs="Arial"/>
          <w:sz w:val="22"/>
          <w:szCs w:val="22"/>
        </w:rPr>
        <w:t>that</w:t>
      </w:r>
      <w:proofErr w:type="gramEnd"/>
      <w:r w:rsidRPr="005756F0">
        <w:rPr>
          <w:rFonts w:ascii="Arial" w:hAnsi="Arial" w:cs="Arial"/>
          <w:sz w:val="22"/>
          <w:szCs w:val="22"/>
        </w:rPr>
        <w:t xml:space="preserve"> they are </w:t>
      </w:r>
      <w:r w:rsidRPr="005756F0">
        <w:rPr>
          <w:rFonts w:ascii="Arial" w:hAnsi="Arial" w:cs="Arial"/>
          <w:noProof/>
          <w:sz w:val="22"/>
          <w:szCs w:val="22"/>
          <w:lang w:eastAsia="en-GB"/>
        </w:rPr>
        <w:t xml:space="preserve">self-employed and shall be responsible for all income tax liabilities and national insurance or similar contributions in respect of their fees. </w:t>
      </w:r>
    </w:p>
    <w:p w14:paraId="769DAFDB" w14:textId="77777777" w:rsidR="005756F0" w:rsidRPr="005756F0" w:rsidRDefault="005756F0" w:rsidP="005756F0">
      <w:pPr>
        <w:pStyle w:val="ListParagraph"/>
        <w:ind w:left="1440"/>
        <w:rPr>
          <w:rFonts w:ascii="Arial" w:hAnsi="Arial" w:cs="Arial"/>
        </w:rPr>
      </w:pPr>
    </w:p>
    <w:p w14:paraId="27B77982" w14:textId="064EEE8B" w:rsidR="003C2974" w:rsidRDefault="00E43055" w:rsidP="00183507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83507">
        <w:rPr>
          <w:rFonts w:ascii="Arial" w:hAnsi="Arial" w:cs="Arial"/>
        </w:rPr>
        <w:t>.</w:t>
      </w:r>
      <w:r w:rsidR="00183507">
        <w:rPr>
          <w:rFonts w:ascii="Arial" w:hAnsi="Arial" w:cs="Arial"/>
        </w:rPr>
        <w:tab/>
      </w:r>
      <w:r w:rsidR="00183507" w:rsidRPr="00C9123E">
        <w:rPr>
          <w:rFonts w:ascii="Arial" w:hAnsi="Arial" w:cs="Arial"/>
          <w:b/>
        </w:rPr>
        <w:t xml:space="preserve">England </w:t>
      </w:r>
      <w:r w:rsidR="00183507">
        <w:rPr>
          <w:rFonts w:ascii="Arial" w:hAnsi="Arial" w:cs="Arial"/>
          <w:b/>
        </w:rPr>
        <w:t xml:space="preserve">and GB </w:t>
      </w:r>
      <w:r w:rsidR="00183507" w:rsidRPr="00C9123E">
        <w:rPr>
          <w:rFonts w:ascii="Arial" w:hAnsi="Arial" w:cs="Arial"/>
          <w:b/>
        </w:rPr>
        <w:t>Hockey Courses</w:t>
      </w:r>
      <w:r w:rsidR="00183507">
        <w:rPr>
          <w:rFonts w:ascii="Arial" w:hAnsi="Arial" w:cs="Arial"/>
        </w:rPr>
        <w:t>.</w:t>
      </w:r>
      <w:r w:rsidR="00575994">
        <w:rPr>
          <w:rFonts w:ascii="Arial" w:hAnsi="Arial" w:cs="Arial"/>
        </w:rPr>
        <w:t xml:space="preserve">  The </w:t>
      </w:r>
      <w:r w:rsidR="00231D22">
        <w:rPr>
          <w:rFonts w:ascii="Arial" w:hAnsi="Arial" w:cs="Arial"/>
        </w:rPr>
        <w:t xml:space="preserve">cost of courses is shown below plus the contribution the </w:t>
      </w:r>
      <w:r w:rsidR="00575994">
        <w:rPr>
          <w:rFonts w:ascii="Arial" w:hAnsi="Arial" w:cs="Arial"/>
        </w:rPr>
        <w:t xml:space="preserve">Club will </w:t>
      </w:r>
      <w:r w:rsidR="008F6EB5">
        <w:rPr>
          <w:rFonts w:ascii="Arial" w:hAnsi="Arial" w:cs="Arial"/>
        </w:rPr>
        <w:t xml:space="preserve">usually </w:t>
      </w:r>
      <w:r w:rsidR="003C2974">
        <w:rPr>
          <w:rFonts w:ascii="Arial" w:hAnsi="Arial" w:cs="Arial"/>
        </w:rPr>
        <w:t>make</w:t>
      </w:r>
      <w:r w:rsidR="00231D22">
        <w:rPr>
          <w:rFonts w:ascii="Arial" w:hAnsi="Arial" w:cs="Arial"/>
        </w:rPr>
        <w:t xml:space="preserve"> to </w:t>
      </w:r>
      <w:proofErr w:type="gramStart"/>
      <w:r w:rsidR="00231D22">
        <w:rPr>
          <w:rFonts w:ascii="Arial" w:hAnsi="Arial" w:cs="Arial"/>
        </w:rPr>
        <w:t>funding</w:t>
      </w:r>
      <w:proofErr w:type="gramEnd"/>
      <w:r w:rsidR="00231D22">
        <w:rPr>
          <w:rFonts w:ascii="Arial" w:hAnsi="Arial" w:cs="Arial"/>
        </w:rPr>
        <w:t xml:space="preserve"> the course</w:t>
      </w:r>
      <w:r w:rsidR="003C2974">
        <w:rPr>
          <w:rFonts w:ascii="Arial" w:hAnsi="Arial" w:cs="Arial"/>
        </w:rPr>
        <w:t>:</w:t>
      </w:r>
    </w:p>
    <w:p w14:paraId="2A681B86" w14:textId="77777777" w:rsidR="003C2974" w:rsidRDefault="003C2974" w:rsidP="00183507">
      <w:pPr>
        <w:pStyle w:val="BodyA"/>
        <w:rPr>
          <w:rFonts w:ascii="Arial" w:hAnsi="Arial" w:cs="Arial"/>
        </w:rPr>
      </w:pPr>
    </w:p>
    <w:p w14:paraId="76F4BC9E" w14:textId="31398BC1" w:rsidR="003C2974" w:rsidRDefault="003C2974" w:rsidP="003C2974">
      <w:pPr>
        <w:pStyle w:val="Body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GB H</w:t>
      </w:r>
      <w:r w:rsidR="00387FCA">
        <w:rPr>
          <w:rFonts w:ascii="Arial" w:hAnsi="Arial" w:cs="Arial"/>
        </w:rPr>
        <w:t xml:space="preserve">ockey Club Coach Course </w:t>
      </w:r>
      <w:r w:rsidR="0041454A">
        <w:rPr>
          <w:rFonts w:ascii="Arial" w:hAnsi="Arial" w:cs="Arial"/>
        </w:rPr>
        <w:t xml:space="preserve">- </w:t>
      </w:r>
      <w:r w:rsidR="00A2731D">
        <w:rPr>
          <w:rFonts w:ascii="Arial" w:hAnsi="Arial" w:cs="Arial"/>
        </w:rPr>
        <w:t xml:space="preserve">EH </w:t>
      </w:r>
      <w:r w:rsidR="00231D22">
        <w:rPr>
          <w:rFonts w:ascii="Arial" w:hAnsi="Arial" w:cs="Arial"/>
        </w:rPr>
        <w:t xml:space="preserve">Coach </w:t>
      </w:r>
      <w:proofErr w:type="gramStart"/>
      <w:r w:rsidR="00A2731D">
        <w:rPr>
          <w:rFonts w:ascii="Arial" w:hAnsi="Arial" w:cs="Arial"/>
        </w:rPr>
        <w:t>members</w:t>
      </w:r>
      <w:proofErr w:type="gramEnd"/>
      <w:r w:rsidR="00A2731D">
        <w:rPr>
          <w:rFonts w:ascii="Arial" w:hAnsi="Arial" w:cs="Arial"/>
        </w:rPr>
        <w:t xml:space="preserve"> £38 </w:t>
      </w:r>
      <w:r w:rsidR="00344D67">
        <w:rPr>
          <w:rFonts w:ascii="Arial" w:hAnsi="Arial" w:cs="Arial"/>
        </w:rPr>
        <w:t xml:space="preserve">/ </w:t>
      </w:r>
      <w:r w:rsidR="00A2731D">
        <w:rPr>
          <w:rFonts w:ascii="Arial" w:hAnsi="Arial" w:cs="Arial"/>
        </w:rPr>
        <w:t>non members £48</w:t>
      </w:r>
      <w:r w:rsidR="00231D22">
        <w:rPr>
          <w:rFonts w:ascii="Arial" w:hAnsi="Arial" w:cs="Arial"/>
        </w:rPr>
        <w:t xml:space="preserve"> –</w:t>
      </w:r>
      <w:r w:rsidR="00344D67">
        <w:rPr>
          <w:rFonts w:ascii="Arial" w:hAnsi="Arial" w:cs="Arial"/>
        </w:rPr>
        <w:t xml:space="preserve"> 100</w:t>
      </w:r>
      <w:r w:rsidR="00231D22">
        <w:rPr>
          <w:rFonts w:ascii="Arial" w:hAnsi="Arial" w:cs="Arial"/>
        </w:rPr>
        <w:t>%</w:t>
      </w:r>
      <w:r w:rsidR="00344D67">
        <w:rPr>
          <w:rFonts w:ascii="Arial" w:hAnsi="Arial" w:cs="Arial"/>
        </w:rPr>
        <w:t xml:space="preserve"> for 1 course p.a., 50% for second course onwards</w:t>
      </w:r>
      <w:r>
        <w:rPr>
          <w:rFonts w:ascii="Arial" w:hAnsi="Arial" w:cs="Arial"/>
        </w:rPr>
        <w:t>.</w:t>
      </w:r>
    </w:p>
    <w:p w14:paraId="20068675" w14:textId="77777777" w:rsidR="0047318D" w:rsidRDefault="0047318D" w:rsidP="0047318D">
      <w:pPr>
        <w:pStyle w:val="BodyA"/>
        <w:ind w:left="1440"/>
        <w:rPr>
          <w:rFonts w:ascii="Arial" w:hAnsi="Arial" w:cs="Arial"/>
        </w:rPr>
      </w:pPr>
    </w:p>
    <w:p w14:paraId="700A4DAF" w14:textId="2F089CC4" w:rsidR="003C2974" w:rsidRDefault="008F6EB5" w:rsidP="00183507">
      <w:pPr>
        <w:pStyle w:val="BodyA"/>
        <w:numPr>
          <w:ilvl w:val="0"/>
          <w:numId w:val="7"/>
        </w:numPr>
        <w:rPr>
          <w:rFonts w:ascii="Arial" w:hAnsi="Arial" w:cs="Arial"/>
        </w:rPr>
      </w:pPr>
      <w:r w:rsidRPr="003C2974">
        <w:rPr>
          <w:rFonts w:ascii="Arial" w:hAnsi="Arial" w:cs="Arial"/>
        </w:rPr>
        <w:t>UKCC Leve</w:t>
      </w:r>
      <w:r w:rsidR="00026887">
        <w:rPr>
          <w:rFonts w:ascii="Arial" w:hAnsi="Arial" w:cs="Arial"/>
        </w:rPr>
        <w:t>l 2 Award Session</w:t>
      </w:r>
      <w:r w:rsidR="003C2974">
        <w:rPr>
          <w:rFonts w:ascii="Arial" w:hAnsi="Arial" w:cs="Arial"/>
        </w:rPr>
        <w:t xml:space="preserve"> Coach</w:t>
      </w:r>
      <w:r w:rsidR="00512D2B">
        <w:rPr>
          <w:rFonts w:ascii="Arial" w:hAnsi="Arial" w:cs="Arial"/>
        </w:rPr>
        <w:t xml:space="preserve"> – members </w:t>
      </w:r>
      <w:r w:rsidR="00387FCA">
        <w:rPr>
          <w:rFonts w:ascii="Arial" w:hAnsi="Arial" w:cs="Arial"/>
        </w:rPr>
        <w:t xml:space="preserve">£240 </w:t>
      </w:r>
      <w:r w:rsidR="00512D2B">
        <w:rPr>
          <w:rFonts w:ascii="Arial" w:hAnsi="Arial" w:cs="Arial"/>
        </w:rPr>
        <w:t xml:space="preserve">– 85% </w:t>
      </w:r>
      <w:r w:rsidR="00387FCA">
        <w:rPr>
          <w:rFonts w:ascii="Arial" w:hAnsi="Arial" w:cs="Arial"/>
        </w:rPr>
        <w:t xml:space="preserve">/ </w:t>
      </w:r>
      <w:r w:rsidR="00512D2B">
        <w:rPr>
          <w:rFonts w:ascii="Arial" w:hAnsi="Arial" w:cs="Arial"/>
        </w:rPr>
        <w:t xml:space="preserve">non members </w:t>
      </w:r>
      <w:r w:rsidR="00387FCA">
        <w:rPr>
          <w:rFonts w:ascii="Arial" w:hAnsi="Arial" w:cs="Arial"/>
        </w:rPr>
        <w:t>£299</w:t>
      </w:r>
      <w:r w:rsidR="00512D2B">
        <w:rPr>
          <w:rFonts w:ascii="Arial" w:hAnsi="Arial" w:cs="Arial"/>
        </w:rPr>
        <w:t xml:space="preserve"> – 7</w:t>
      </w:r>
      <w:r w:rsidR="005756F0">
        <w:rPr>
          <w:rFonts w:ascii="Arial" w:hAnsi="Arial" w:cs="Arial"/>
        </w:rPr>
        <w:t>5</w:t>
      </w:r>
      <w:r w:rsidR="003C2974">
        <w:rPr>
          <w:rFonts w:ascii="Arial" w:hAnsi="Arial" w:cs="Arial"/>
        </w:rPr>
        <w:t>%</w:t>
      </w:r>
      <w:r w:rsidRPr="003C2974">
        <w:rPr>
          <w:rFonts w:ascii="Arial" w:hAnsi="Arial" w:cs="Arial"/>
        </w:rPr>
        <w:t xml:space="preserve">.  </w:t>
      </w:r>
    </w:p>
    <w:p w14:paraId="529D25B7" w14:textId="77777777" w:rsidR="0047318D" w:rsidRDefault="0047318D" w:rsidP="0047318D">
      <w:pPr>
        <w:pStyle w:val="BodyA"/>
        <w:rPr>
          <w:rFonts w:ascii="Arial" w:hAnsi="Arial" w:cs="Arial"/>
        </w:rPr>
      </w:pPr>
    </w:p>
    <w:p w14:paraId="7260825D" w14:textId="551F8DB5" w:rsidR="003C2974" w:rsidRDefault="008F6EB5" w:rsidP="00183507">
      <w:pPr>
        <w:pStyle w:val="BodyA"/>
        <w:numPr>
          <w:ilvl w:val="0"/>
          <w:numId w:val="7"/>
        </w:numPr>
        <w:rPr>
          <w:rFonts w:ascii="Arial" w:hAnsi="Arial" w:cs="Arial"/>
        </w:rPr>
      </w:pPr>
      <w:r w:rsidRPr="003C2974">
        <w:rPr>
          <w:rFonts w:ascii="Arial" w:hAnsi="Arial" w:cs="Arial"/>
        </w:rPr>
        <w:t>UKCC Level 2 Certifi</w:t>
      </w:r>
      <w:r w:rsidR="003C2974">
        <w:rPr>
          <w:rFonts w:ascii="Arial" w:hAnsi="Arial" w:cs="Arial"/>
        </w:rPr>
        <w:t>cate England Hockey Coach</w:t>
      </w:r>
      <w:r w:rsidR="00512D2B">
        <w:rPr>
          <w:rFonts w:ascii="Arial" w:hAnsi="Arial" w:cs="Arial"/>
        </w:rPr>
        <w:t xml:space="preserve"> – members </w:t>
      </w:r>
      <w:r w:rsidR="00387FCA">
        <w:rPr>
          <w:rFonts w:ascii="Arial" w:hAnsi="Arial" w:cs="Arial"/>
        </w:rPr>
        <w:t>£380</w:t>
      </w:r>
      <w:r w:rsidR="00512D2B">
        <w:rPr>
          <w:rFonts w:ascii="Arial" w:hAnsi="Arial" w:cs="Arial"/>
        </w:rPr>
        <w:t xml:space="preserve"> – 60%</w:t>
      </w:r>
      <w:r w:rsidR="00387FCA">
        <w:rPr>
          <w:rFonts w:ascii="Arial" w:hAnsi="Arial" w:cs="Arial"/>
        </w:rPr>
        <w:t xml:space="preserve"> / </w:t>
      </w:r>
      <w:r w:rsidR="00512D2B">
        <w:rPr>
          <w:rFonts w:ascii="Arial" w:hAnsi="Arial" w:cs="Arial"/>
        </w:rPr>
        <w:t xml:space="preserve">non members </w:t>
      </w:r>
      <w:r w:rsidR="00387FCA">
        <w:rPr>
          <w:rFonts w:ascii="Arial" w:hAnsi="Arial" w:cs="Arial"/>
        </w:rPr>
        <w:t>£460</w:t>
      </w:r>
      <w:r w:rsidR="00512D2B">
        <w:rPr>
          <w:rFonts w:ascii="Arial" w:hAnsi="Arial" w:cs="Arial"/>
        </w:rPr>
        <w:t xml:space="preserve"> </w:t>
      </w:r>
      <w:r w:rsidR="00E43055">
        <w:rPr>
          <w:rFonts w:ascii="Arial" w:hAnsi="Arial" w:cs="Arial"/>
        </w:rPr>
        <w:t>– 5</w:t>
      </w:r>
      <w:r w:rsidR="003C2974">
        <w:rPr>
          <w:rFonts w:ascii="Arial" w:hAnsi="Arial" w:cs="Arial"/>
        </w:rPr>
        <w:t>0%</w:t>
      </w:r>
      <w:r w:rsidRPr="003C2974">
        <w:rPr>
          <w:rFonts w:ascii="Arial" w:hAnsi="Arial" w:cs="Arial"/>
        </w:rPr>
        <w:t xml:space="preserve">. </w:t>
      </w:r>
    </w:p>
    <w:p w14:paraId="7C64210A" w14:textId="77777777" w:rsidR="003C2974" w:rsidRDefault="003C2974" w:rsidP="003C2974">
      <w:pPr>
        <w:pStyle w:val="BodyA"/>
        <w:rPr>
          <w:rFonts w:ascii="Arial" w:hAnsi="Arial" w:cs="Arial"/>
        </w:rPr>
      </w:pPr>
    </w:p>
    <w:p w14:paraId="36D9E5DC" w14:textId="33321B8A" w:rsidR="00183507" w:rsidRPr="003C2974" w:rsidRDefault="00E43055" w:rsidP="003C2974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C2974">
        <w:rPr>
          <w:rFonts w:ascii="Arial" w:hAnsi="Arial" w:cs="Arial"/>
        </w:rPr>
        <w:t>.</w:t>
      </w:r>
      <w:r w:rsidR="003C2974">
        <w:rPr>
          <w:rFonts w:ascii="Arial" w:hAnsi="Arial" w:cs="Arial"/>
        </w:rPr>
        <w:tab/>
      </w:r>
      <w:r w:rsidR="008F6EB5" w:rsidRPr="003C2974">
        <w:rPr>
          <w:rFonts w:ascii="Arial" w:hAnsi="Arial" w:cs="Arial"/>
        </w:rPr>
        <w:t xml:space="preserve">Payment is </w:t>
      </w:r>
      <w:r w:rsidR="00575994" w:rsidRPr="003C2974">
        <w:rPr>
          <w:rFonts w:ascii="Arial" w:hAnsi="Arial" w:cs="Arial"/>
        </w:rPr>
        <w:t>dependent on the following:</w:t>
      </w:r>
      <w:r w:rsidR="00183507" w:rsidRPr="003C2974">
        <w:rPr>
          <w:rFonts w:ascii="Arial" w:hAnsi="Arial" w:cs="Arial"/>
        </w:rPr>
        <w:t xml:space="preserve">    </w:t>
      </w:r>
    </w:p>
    <w:p w14:paraId="5DA1DCA1" w14:textId="77777777" w:rsidR="00883A96" w:rsidRDefault="00883A96" w:rsidP="00183507">
      <w:pPr>
        <w:pStyle w:val="BodyA"/>
        <w:rPr>
          <w:rFonts w:ascii="Arial" w:hAnsi="Arial" w:cs="Arial"/>
        </w:rPr>
      </w:pPr>
    </w:p>
    <w:p w14:paraId="300C3E83" w14:textId="4B108758" w:rsidR="00575994" w:rsidRDefault="00575994" w:rsidP="00183507">
      <w:pPr>
        <w:pStyle w:val="BodyA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Production of the course certificate on completion.</w:t>
      </w:r>
    </w:p>
    <w:p w14:paraId="60C6F0CB" w14:textId="77777777" w:rsidR="00575994" w:rsidRDefault="00575994" w:rsidP="00183507">
      <w:pPr>
        <w:pStyle w:val="BodyA"/>
        <w:rPr>
          <w:rFonts w:ascii="Arial" w:hAnsi="Arial" w:cs="Arial"/>
        </w:rPr>
      </w:pPr>
    </w:p>
    <w:p w14:paraId="54250E83" w14:textId="6353C7D4" w:rsidR="00575994" w:rsidRDefault="00575994" w:rsidP="00575994">
      <w:pPr>
        <w:pStyle w:val="BodyA"/>
        <w:ind w:left="72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>C</w:t>
      </w:r>
      <w:r w:rsidR="0034252B">
        <w:rPr>
          <w:rFonts w:ascii="Arial" w:hAnsi="Arial" w:cs="Arial"/>
        </w:rPr>
        <w:t xml:space="preserve">onfirmation of </w:t>
      </w:r>
      <w:r>
        <w:rPr>
          <w:rFonts w:ascii="Arial" w:hAnsi="Arial" w:cs="Arial"/>
        </w:rPr>
        <w:t>commit</w:t>
      </w:r>
      <w:r w:rsidR="0034252B">
        <w:rPr>
          <w:rFonts w:ascii="Arial" w:hAnsi="Arial" w:cs="Arial"/>
        </w:rPr>
        <w:t>ment</w:t>
      </w:r>
      <w:r>
        <w:rPr>
          <w:rFonts w:ascii="Arial" w:hAnsi="Arial" w:cs="Arial"/>
        </w:rPr>
        <w:t xml:space="preserve"> to at least one full season of coaching for TBBHC.</w:t>
      </w:r>
    </w:p>
    <w:p w14:paraId="6EC7ABD5" w14:textId="77777777" w:rsidR="0034252B" w:rsidRDefault="0034252B">
      <w:pPr>
        <w:pStyle w:val="BodyA"/>
        <w:rPr>
          <w:rFonts w:ascii="Arial" w:hAnsi="Arial" w:cs="Arial"/>
        </w:rPr>
      </w:pPr>
    </w:p>
    <w:p w14:paraId="155F1FDC" w14:textId="3E2B5BE7" w:rsidR="00897CA4" w:rsidRPr="000E37AF" w:rsidRDefault="002D2C0D">
      <w:pPr>
        <w:pStyle w:val="BodyA"/>
        <w:rPr>
          <w:rFonts w:ascii="Arial" w:eastAsia="Arial Unicode MS" w:hAnsi="Arial" w:cs="Arial"/>
          <w:color w:val="auto"/>
        </w:rPr>
      </w:pPr>
      <w:r w:rsidRPr="000E37AF">
        <w:rPr>
          <w:rFonts w:ascii="Arial" w:hAnsi="Arial" w:cs="Arial"/>
          <w:color w:val="auto"/>
        </w:rPr>
        <w:t>10</w:t>
      </w:r>
      <w:r w:rsidR="00D851C9" w:rsidRPr="000E37AF">
        <w:rPr>
          <w:rFonts w:ascii="Arial" w:eastAsia="Arial Unicode MS" w:hAnsi="Arial" w:cs="Arial"/>
          <w:color w:val="auto"/>
        </w:rPr>
        <w:t>.</w:t>
      </w:r>
      <w:r w:rsidR="00D851C9" w:rsidRPr="000E37AF">
        <w:rPr>
          <w:rFonts w:ascii="Arial" w:eastAsia="Arial Unicode MS" w:hAnsi="Arial" w:cs="Arial"/>
          <w:color w:val="auto"/>
        </w:rPr>
        <w:tab/>
      </w:r>
      <w:r w:rsidRPr="000E37AF">
        <w:rPr>
          <w:rFonts w:ascii="Arial" w:eastAsia="Arial Unicode MS" w:hAnsi="Arial" w:cs="Arial"/>
          <w:b/>
          <w:bCs/>
          <w:color w:val="auto"/>
        </w:rPr>
        <w:t>Budget</w:t>
      </w:r>
      <w:r w:rsidR="00683F70" w:rsidRPr="000E37AF">
        <w:rPr>
          <w:rFonts w:ascii="Arial" w:eastAsia="Arial Unicode MS" w:hAnsi="Arial" w:cs="Arial"/>
          <w:b/>
          <w:bCs/>
          <w:color w:val="auto"/>
        </w:rPr>
        <w:t xml:space="preserve"> 2020/21</w:t>
      </w:r>
      <w:r w:rsidR="009A26A0" w:rsidRPr="000E37AF">
        <w:rPr>
          <w:rFonts w:ascii="Arial" w:eastAsia="Arial Unicode MS" w:hAnsi="Arial" w:cs="Arial"/>
          <w:color w:val="auto"/>
        </w:rPr>
        <w:t xml:space="preserve">.  The </w:t>
      </w:r>
      <w:r w:rsidR="0047318D" w:rsidRPr="000E37AF">
        <w:rPr>
          <w:rFonts w:ascii="Arial" w:eastAsia="Arial Unicode MS" w:hAnsi="Arial" w:cs="Arial"/>
          <w:color w:val="auto"/>
        </w:rPr>
        <w:t xml:space="preserve">basic </w:t>
      </w:r>
      <w:r w:rsidR="00C00DC9" w:rsidRPr="000E37AF">
        <w:rPr>
          <w:rFonts w:ascii="Arial" w:eastAsia="Arial Unicode MS" w:hAnsi="Arial" w:cs="Arial"/>
          <w:color w:val="auto"/>
        </w:rPr>
        <w:t xml:space="preserve">Club </w:t>
      </w:r>
      <w:r w:rsidR="00D851C9" w:rsidRPr="000E37AF">
        <w:rPr>
          <w:rFonts w:ascii="Arial" w:eastAsia="Arial Unicode MS" w:hAnsi="Arial" w:cs="Arial"/>
          <w:color w:val="auto"/>
        </w:rPr>
        <w:t>Coaching budge</w:t>
      </w:r>
      <w:r w:rsidR="00897CA4" w:rsidRPr="000E37AF">
        <w:rPr>
          <w:rFonts w:ascii="Arial" w:eastAsia="Arial Unicode MS" w:hAnsi="Arial" w:cs="Arial"/>
          <w:color w:val="auto"/>
        </w:rPr>
        <w:t xml:space="preserve">t is </w:t>
      </w:r>
      <w:r w:rsidR="00683F70" w:rsidRPr="000E37AF">
        <w:rPr>
          <w:rFonts w:ascii="Arial" w:eastAsia="Arial Unicode MS" w:hAnsi="Arial" w:cs="Arial"/>
          <w:color w:val="auto"/>
        </w:rPr>
        <w:t>£18700</w:t>
      </w:r>
      <w:r w:rsidR="009A26A0" w:rsidRPr="000E37AF">
        <w:rPr>
          <w:rFonts w:ascii="Arial" w:eastAsia="Arial Unicode MS" w:hAnsi="Arial" w:cs="Arial"/>
          <w:color w:val="auto"/>
        </w:rPr>
        <w:t xml:space="preserve"> p.a. </w:t>
      </w:r>
      <w:r w:rsidRPr="000E37AF">
        <w:rPr>
          <w:rFonts w:ascii="Arial" w:eastAsia="Arial Unicode MS" w:hAnsi="Arial" w:cs="Arial"/>
          <w:color w:val="auto"/>
        </w:rPr>
        <w:t>which includes</w:t>
      </w:r>
      <w:r w:rsidR="00B453D4" w:rsidRPr="000E37AF">
        <w:rPr>
          <w:rFonts w:ascii="Arial" w:eastAsia="Arial Unicode MS" w:hAnsi="Arial" w:cs="Arial"/>
          <w:color w:val="auto"/>
        </w:rPr>
        <w:t xml:space="preserve"> all coaching payments for all Club </w:t>
      </w:r>
      <w:r w:rsidRPr="000E37AF">
        <w:rPr>
          <w:rFonts w:ascii="Arial" w:eastAsia="Arial Unicode MS" w:hAnsi="Arial" w:cs="Arial"/>
          <w:color w:val="auto"/>
        </w:rPr>
        <w:t xml:space="preserve">and Junior </w:t>
      </w:r>
      <w:r w:rsidR="00B453D4" w:rsidRPr="000E37AF">
        <w:rPr>
          <w:rFonts w:ascii="Arial" w:eastAsia="Arial Unicode MS" w:hAnsi="Arial" w:cs="Arial"/>
          <w:color w:val="auto"/>
        </w:rPr>
        <w:t>Academy coaches</w:t>
      </w:r>
      <w:r w:rsidRPr="000E37AF">
        <w:rPr>
          <w:rFonts w:ascii="Arial" w:eastAsia="Arial Unicode MS" w:hAnsi="Arial" w:cs="Arial"/>
          <w:color w:val="auto"/>
        </w:rPr>
        <w:t xml:space="preserve"> (except </w:t>
      </w:r>
      <w:r w:rsidR="00B453D4" w:rsidRPr="000E37AF">
        <w:rPr>
          <w:rFonts w:ascii="Arial" w:eastAsia="Arial Unicode MS" w:hAnsi="Arial" w:cs="Arial"/>
          <w:color w:val="auto"/>
        </w:rPr>
        <w:t xml:space="preserve">the </w:t>
      </w:r>
      <w:proofErr w:type="spellStart"/>
      <w:r w:rsidRPr="000E37AF">
        <w:rPr>
          <w:rFonts w:ascii="Arial" w:eastAsia="Arial Unicode MS" w:hAnsi="Arial" w:cs="Arial"/>
          <w:color w:val="auto"/>
        </w:rPr>
        <w:t>Mens</w:t>
      </w:r>
      <w:proofErr w:type="spellEnd"/>
      <w:r w:rsidRPr="000E37AF">
        <w:rPr>
          <w:rFonts w:ascii="Arial" w:eastAsia="Arial Unicode MS" w:hAnsi="Arial" w:cs="Arial"/>
          <w:color w:val="auto"/>
        </w:rPr>
        <w:t xml:space="preserve"> and Ladies 1</w:t>
      </w:r>
      <w:r w:rsidRPr="000E37AF">
        <w:rPr>
          <w:rFonts w:ascii="Arial" w:eastAsia="Arial Unicode MS" w:hAnsi="Arial" w:cs="Arial"/>
          <w:color w:val="auto"/>
          <w:vertAlign w:val="superscript"/>
        </w:rPr>
        <w:t>st</w:t>
      </w:r>
      <w:r w:rsidRPr="000E37AF">
        <w:rPr>
          <w:rFonts w:ascii="Arial" w:eastAsia="Arial Unicode MS" w:hAnsi="Arial" w:cs="Arial"/>
          <w:color w:val="auto"/>
        </w:rPr>
        <w:t xml:space="preserve"> XI coaches which are funded separately) a</w:t>
      </w:r>
      <w:r w:rsidR="00B453D4" w:rsidRPr="000E37AF">
        <w:rPr>
          <w:rFonts w:ascii="Arial" w:eastAsia="Arial Unicode MS" w:hAnsi="Arial" w:cs="Arial"/>
          <w:color w:val="auto"/>
        </w:rPr>
        <w:t xml:space="preserve">s well as the subsidizing of coaches </w:t>
      </w:r>
      <w:r w:rsidRPr="000E37AF">
        <w:rPr>
          <w:rFonts w:ascii="Arial" w:eastAsia="Arial Unicode MS" w:hAnsi="Arial" w:cs="Arial"/>
          <w:color w:val="auto"/>
        </w:rPr>
        <w:t>undertaking courses.</w:t>
      </w:r>
      <w:r w:rsidR="0047318D" w:rsidRPr="000E37AF">
        <w:rPr>
          <w:rFonts w:ascii="Arial" w:eastAsia="Arial Unicode MS" w:hAnsi="Arial" w:cs="Arial"/>
          <w:color w:val="auto"/>
        </w:rPr>
        <w:t xml:space="preserve">  </w:t>
      </w:r>
      <w:r w:rsidR="00B86514" w:rsidRPr="000E37AF">
        <w:rPr>
          <w:rFonts w:ascii="Arial" w:eastAsia="Arial Unicode MS" w:hAnsi="Arial" w:cs="Arial"/>
          <w:color w:val="auto"/>
        </w:rPr>
        <w:t xml:space="preserve"> In terms of budgetary split, the prop</w:t>
      </w:r>
      <w:r w:rsidR="000E37AF" w:rsidRPr="000E37AF">
        <w:rPr>
          <w:rFonts w:ascii="Arial" w:eastAsia="Arial Unicode MS" w:hAnsi="Arial" w:cs="Arial"/>
          <w:color w:val="auto"/>
        </w:rPr>
        <w:t>osed apportionment for 2019/20</w:t>
      </w:r>
      <w:r w:rsidR="00B86514" w:rsidRPr="000E37AF">
        <w:rPr>
          <w:rFonts w:ascii="Arial" w:eastAsia="Arial Unicode MS" w:hAnsi="Arial" w:cs="Arial"/>
          <w:color w:val="auto"/>
        </w:rPr>
        <w:t xml:space="preserve"> is as follows:</w:t>
      </w:r>
      <w:r w:rsidR="004A4AC1" w:rsidRPr="000E37AF">
        <w:rPr>
          <w:rFonts w:ascii="Arial" w:eastAsia="Arial Unicode MS" w:hAnsi="Arial" w:cs="Arial"/>
          <w:color w:val="auto"/>
        </w:rPr>
        <w:t xml:space="preserve"> </w:t>
      </w:r>
    </w:p>
    <w:p w14:paraId="1BB1A6FD" w14:textId="353B6523" w:rsidR="00EE5BD3" w:rsidRPr="000E37AF" w:rsidRDefault="00EE5BD3">
      <w:pPr>
        <w:pStyle w:val="BodyA"/>
        <w:rPr>
          <w:rFonts w:ascii="Arial" w:eastAsia="Arial Unicode MS" w:hAnsi="Arial" w:cs="Arial"/>
          <w:color w:val="auto"/>
        </w:rPr>
      </w:pPr>
    </w:p>
    <w:p w14:paraId="537FC336" w14:textId="6EF77F09" w:rsidR="00C9123E" w:rsidRPr="000E37AF" w:rsidRDefault="00B86514">
      <w:pPr>
        <w:pStyle w:val="BodyA"/>
        <w:rPr>
          <w:rFonts w:ascii="Arial" w:eastAsia="Arial Unicode MS" w:hAnsi="Arial" w:cs="Arial"/>
          <w:color w:val="auto"/>
        </w:rPr>
      </w:pPr>
      <w:r w:rsidRPr="000E37AF">
        <w:rPr>
          <w:rFonts w:ascii="Arial" w:eastAsia="Arial Unicode MS" w:hAnsi="Arial" w:cs="Arial"/>
          <w:color w:val="auto"/>
        </w:rPr>
        <w:tab/>
        <w:t>a</w:t>
      </w:r>
      <w:r w:rsidR="00683F70" w:rsidRPr="000E37AF">
        <w:rPr>
          <w:rFonts w:ascii="Arial" w:eastAsia="Arial Unicode MS" w:hAnsi="Arial" w:cs="Arial"/>
          <w:color w:val="auto"/>
        </w:rPr>
        <w:t>.</w:t>
      </w:r>
      <w:r w:rsidR="00683F70" w:rsidRPr="000E37AF">
        <w:rPr>
          <w:rFonts w:ascii="Arial" w:eastAsia="Arial Unicode MS" w:hAnsi="Arial" w:cs="Arial"/>
          <w:color w:val="auto"/>
        </w:rPr>
        <w:tab/>
        <w:t>Coach Education budget</w:t>
      </w:r>
      <w:r w:rsidR="00683F70" w:rsidRPr="000E37AF">
        <w:rPr>
          <w:rFonts w:ascii="Arial" w:eastAsia="Arial Unicode MS" w:hAnsi="Arial" w:cs="Arial"/>
          <w:color w:val="auto"/>
        </w:rPr>
        <w:tab/>
        <w:t>-</w:t>
      </w:r>
      <w:r w:rsidR="00683F70" w:rsidRPr="000E37AF">
        <w:rPr>
          <w:rFonts w:ascii="Arial" w:eastAsia="Arial Unicode MS" w:hAnsi="Arial" w:cs="Arial"/>
          <w:color w:val="auto"/>
        </w:rPr>
        <w:tab/>
        <w:t>£1000</w:t>
      </w:r>
    </w:p>
    <w:p w14:paraId="2CC8C506" w14:textId="77777777" w:rsidR="00B86514" w:rsidRPr="000E37AF" w:rsidRDefault="00B86514">
      <w:pPr>
        <w:pStyle w:val="BodyA"/>
        <w:rPr>
          <w:rFonts w:ascii="Arial" w:eastAsia="Arial Unicode MS" w:hAnsi="Arial" w:cs="Arial"/>
          <w:color w:val="auto"/>
        </w:rPr>
      </w:pPr>
    </w:p>
    <w:p w14:paraId="569BDA31" w14:textId="055E86A2" w:rsidR="00B86514" w:rsidRPr="000E37AF" w:rsidRDefault="00683F70">
      <w:pPr>
        <w:pStyle w:val="BodyA"/>
        <w:rPr>
          <w:rFonts w:ascii="Arial" w:eastAsia="Arial Unicode MS" w:hAnsi="Arial" w:cs="Arial"/>
          <w:color w:val="auto"/>
        </w:rPr>
      </w:pPr>
      <w:r w:rsidRPr="000E37AF">
        <w:rPr>
          <w:rFonts w:ascii="Arial" w:eastAsia="Arial Unicode MS" w:hAnsi="Arial" w:cs="Arial"/>
          <w:color w:val="auto"/>
        </w:rPr>
        <w:tab/>
        <w:t>b.</w:t>
      </w:r>
      <w:r w:rsidRPr="000E37AF">
        <w:rPr>
          <w:rFonts w:ascii="Arial" w:eastAsia="Arial Unicode MS" w:hAnsi="Arial" w:cs="Arial"/>
          <w:color w:val="auto"/>
        </w:rPr>
        <w:tab/>
        <w:t>Senior Coach budget</w:t>
      </w:r>
      <w:r w:rsidRPr="000E37AF">
        <w:rPr>
          <w:rFonts w:ascii="Arial" w:eastAsia="Arial Unicode MS" w:hAnsi="Arial" w:cs="Arial"/>
          <w:color w:val="auto"/>
        </w:rPr>
        <w:tab/>
      </w:r>
      <w:r w:rsidRPr="000E37AF">
        <w:rPr>
          <w:rFonts w:ascii="Arial" w:eastAsia="Arial Unicode MS" w:hAnsi="Arial" w:cs="Arial"/>
          <w:color w:val="auto"/>
        </w:rPr>
        <w:tab/>
        <w:t>-</w:t>
      </w:r>
      <w:r w:rsidRPr="000E37AF">
        <w:rPr>
          <w:rFonts w:ascii="Arial" w:eastAsia="Arial Unicode MS" w:hAnsi="Arial" w:cs="Arial"/>
          <w:color w:val="auto"/>
        </w:rPr>
        <w:tab/>
        <w:t>£4500</w:t>
      </w:r>
    </w:p>
    <w:p w14:paraId="4228308C" w14:textId="77777777" w:rsidR="00B86514" w:rsidRPr="000E37AF" w:rsidRDefault="00B86514">
      <w:pPr>
        <w:pStyle w:val="BodyA"/>
        <w:rPr>
          <w:rFonts w:ascii="Arial" w:eastAsia="Arial Unicode MS" w:hAnsi="Arial" w:cs="Arial"/>
          <w:color w:val="auto"/>
        </w:rPr>
      </w:pPr>
    </w:p>
    <w:p w14:paraId="679427F5" w14:textId="05298293" w:rsidR="00B86514" w:rsidRPr="000E37AF" w:rsidRDefault="00683F70">
      <w:pPr>
        <w:pStyle w:val="BodyA"/>
        <w:rPr>
          <w:rFonts w:ascii="Arial" w:eastAsia="Arial Unicode MS" w:hAnsi="Arial" w:cs="Arial"/>
          <w:color w:val="auto"/>
        </w:rPr>
      </w:pPr>
      <w:r w:rsidRPr="000E37AF">
        <w:rPr>
          <w:rFonts w:ascii="Arial" w:eastAsia="Arial Unicode MS" w:hAnsi="Arial" w:cs="Arial"/>
          <w:color w:val="auto"/>
        </w:rPr>
        <w:tab/>
      </w:r>
      <w:proofErr w:type="gramStart"/>
      <w:r w:rsidRPr="000E37AF">
        <w:rPr>
          <w:rFonts w:ascii="Arial" w:eastAsia="Arial Unicode MS" w:hAnsi="Arial" w:cs="Arial"/>
          <w:color w:val="auto"/>
        </w:rPr>
        <w:t>c</w:t>
      </w:r>
      <w:proofErr w:type="gramEnd"/>
      <w:r w:rsidRPr="000E37AF">
        <w:rPr>
          <w:rFonts w:ascii="Arial" w:eastAsia="Arial Unicode MS" w:hAnsi="Arial" w:cs="Arial"/>
          <w:color w:val="auto"/>
        </w:rPr>
        <w:t>.</w:t>
      </w:r>
      <w:r w:rsidRPr="000E37AF">
        <w:rPr>
          <w:rFonts w:ascii="Arial" w:eastAsia="Arial Unicode MS" w:hAnsi="Arial" w:cs="Arial"/>
          <w:color w:val="auto"/>
        </w:rPr>
        <w:tab/>
        <w:t>Academy Coach budget</w:t>
      </w:r>
      <w:r w:rsidRPr="000E37AF">
        <w:rPr>
          <w:rFonts w:ascii="Arial" w:eastAsia="Arial Unicode MS" w:hAnsi="Arial" w:cs="Arial"/>
          <w:color w:val="auto"/>
        </w:rPr>
        <w:tab/>
        <w:t>-</w:t>
      </w:r>
      <w:r w:rsidRPr="000E37AF">
        <w:rPr>
          <w:rFonts w:ascii="Arial" w:eastAsia="Arial Unicode MS" w:hAnsi="Arial" w:cs="Arial"/>
          <w:color w:val="auto"/>
        </w:rPr>
        <w:tab/>
        <w:t>£13200</w:t>
      </w:r>
    </w:p>
    <w:p w14:paraId="116F3E47" w14:textId="36486F74" w:rsidR="00C9123E" w:rsidRPr="00B0574D" w:rsidRDefault="00C9123E" w:rsidP="00C9123E">
      <w:pPr>
        <w:pStyle w:val="BodyA"/>
        <w:ind w:left="720"/>
        <w:rPr>
          <w:rFonts w:ascii="Arial" w:hAnsi="Arial" w:cs="Arial"/>
        </w:rPr>
      </w:pPr>
      <w:r w:rsidRPr="00B0574D">
        <w:rPr>
          <w:rFonts w:ascii="Arial" w:hAnsi="Arial" w:cs="Arial"/>
        </w:rPr>
        <w:t xml:space="preserve"> </w:t>
      </w:r>
    </w:p>
    <w:p w14:paraId="356AFF64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64D47AF7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467E3530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72CB5C02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7E95B64E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507FB8A9" w14:textId="77777777" w:rsidR="00534941" w:rsidRDefault="00534941" w:rsidP="00534941">
      <w:pPr>
        <w:ind w:left="-567"/>
        <w:rPr>
          <w:rFonts w:ascii="Arial" w:hAnsi="Arial" w:cs="Arial"/>
          <w:b/>
        </w:rPr>
      </w:pPr>
    </w:p>
    <w:p w14:paraId="6F88C500" w14:textId="2B77115E" w:rsidR="00EE3998" w:rsidRPr="00534941" w:rsidRDefault="005E7D28" w:rsidP="00534941">
      <w:pPr>
        <w:ind w:left="153" w:firstLine="567"/>
        <w:rPr>
          <w:rFonts w:ascii="Arial" w:eastAsia="Helvetica" w:hAnsi="Arial" w:cs="Arial"/>
          <w:color w:val="000000"/>
          <w:sz w:val="22"/>
          <w:szCs w:val="22"/>
          <w:u w:color="000000"/>
        </w:rPr>
      </w:pPr>
      <w:r>
        <w:rPr>
          <w:rFonts w:ascii="Arial" w:hAnsi="Arial" w:cs="Arial"/>
          <w:b/>
        </w:rPr>
        <w:t xml:space="preserve">ANNEX A - </w:t>
      </w:r>
      <w:r w:rsidR="002B710C">
        <w:rPr>
          <w:rFonts w:ascii="Arial" w:hAnsi="Arial" w:cs="Arial"/>
          <w:b/>
        </w:rPr>
        <w:t xml:space="preserve">TBBHC </w:t>
      </w:r>
      <w:r w:rsidR="00EE3998" w:rsidRPr="00EE3998">
        <w:rPr>
          <w:rFonts w:ascii="Arial" w:hAnsi="Arial" w:cs="Arial"/>
          <w:b/>
        </w:rPr>
        <w:t>COACHING FEE STRUCTURE</w:t>
      </w:r>
      <w:r w:rsidR="00C04BF3">
        <w:rPr>
          <w:rFonts w:ascii="Arial" w:hAnsi="Arial" w:cs="Arial"/>
          <w:b/>
        </w:rPr>
        <w:t xml:space="preserve"> 2020/21</w:t>
      </w:r>
      <w:r w:rsidR="002B710C">
        <w:rPr>
          <w:rFonts w:ascii="Arial" w:hAnsi="Arial" w:cs="Arial"/>
          <w:b/>
        </w:rPr>
        <w:t xml:space="preserve"> SEASON</w:t>
      </w:r>
    </w:p>
    <w:p w14:paraId="6F88CF3B" w14:textId="77777777" w:rsidR="00431827" w:rsidRDefault="00431827">
      <w:pPr>
        <w:pStyle w:val="BodyA"/>
        <w:rPr>
          <w:rFonts w:ascii="Arial" w:hAnsi="Arial" w:cs="Arial"/>
          <w:b/>
        </w:rPr>
      </w:pPr>
    </w:p>
    <w:p w14:paraId="6E830949" w14:textId="45DF8171" w:rsidR="00431827" w:rsidRDefault="00643B4E" w:rsidP="00431827">
      <w:pPr>
        <w:pStyle w:val="BodyA"/>
        <w:ind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CLUB </w:t>
      </w:r>
      <w:r w:rsidR="00431827">
        <w:rPr>
          <w:rFonts w:ascii="Arial" w:hAnsi="Arial" w:cs="Arial"/>
          <w:b/>
        </w:rPr>
        <w:t>COACHES</w:t>
      </w:r>
      <w:r w:rsidR="00B35FD3">
        <w:rPr>
          <w:rFonts w:ascii="Arial" w:hAnsi="Arial" w:cs="Arial"/>
          <w:b/>
        </w:rPr>
        <w:t xml:space="preserve"> </w:t>
      </w:r>
    </w:p>
    <w:p w14:paraId="21FEE1C3" w14:textId="77777777" w:rsidR="00431827" w:rsidRDefault="00431827">
      <w:pPr>
        <w:pStyle w:val="BodyA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44"/>
        <w:gridCol w:w="1265"/>
        <w:gridCol w:w="6114"/>
        <w:gridCol w:w="2126"/>
      </w:tblGrid>
      <w:tr w:rsidR="00643B4E" w14:paraId="19BD4059" w14:textId="77777777" w:rsidTr="00643B4E">
        <w:trPr>
          <w:trHeight w:val="263"/>
        </w:trPr>
        <w:tc>
          <w:tcPr>
            <w:tcW w:w="844" w:type="dxa"/>
          </w:tcPr>
          <w:p w14:paraId="47B80976" w14:textId="77777777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</w:t>
            </w:r>
          </w:p>
          <w:p w14:paraId="4FF38A64" w14:textId="766011FE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14:paraId="23127678" w14:textId="71E3EC77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Old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6114" w:type="dxa"/>
          </w:tcPr>
          <w:p w14:paraId="1657A007" w14:textId="4FBEF30C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2126" w:type="dxa"/>
          </w:tcPr>
          <w:p w14:paraId="3AA2FC7E" w14:textId="38A482DC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</w:tr>
      <w:tr w:rsidR="00643B4E" w14:paraId="42DA5628" w14:textId="77777777" w:rsidTr="00643B4E">
        <w:trPr>
          <w:trHeight w:val="525"/>
        </w:trPr>
        <w:tc>
          <w:tcPr>
            <w:tcW w:w="844" w:type="dxa"/>
          </w:tcPr>
          <w:p w14:paraId="1D69AE2D" w14:textId="6BFC79D4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</w:tcPr>
          <w:p w14:paraId="0C5A5041" w14:textId="4D10ED3A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A19A0">
              <w:rPr>
                <w:rFonts w:ascii="Arial" w:hAnsi="Arial" w:cs="Arial"/>
              </w:rPr>
              <w:t>None</w:t>
            </w:r>
          </w:p>
        </w:tc>
        <w:tc>
          <w:tcPr>
            <w:tcW w:w="6114" w:type="dxa"/>
          </w:tcPr>
          <w:p w14:paraId="7FC590BF" w14:textId="05037671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A19A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594EE5FF" w14:textId="32D1EB88" w:rsidR="00643B4E" w:rsidRPr="005A19A0" w:rsidRDefault="003179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£200</w:t>
            </w:r>
          </w:p>
        </w:tc>
      </w:tr>
      <w:tr w:rsidR="00643B4E" w14:paraId="06840B25" w14:textId="77777777" w:rsidTr="00643B4E">
        <w:trPr>
          <w:trHeight w:val="525"/>
        </w:trPr>
        <w:tc>
          <w:tcPr>
            <w:tcW w:w="844" w:type="dxa"/>
          </w:tcPr>
          <w:p w14:paraId="474EEED6" w14:textId="14CDB791" w:rsidR="00643B4E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5" w:type="dxa"/>
          </w:tcPr>
          <w:p w14:paraId="4D28134C" w14:textId="7A4BC198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</w:tc>
        <w:tc>
          <w:tcPr>
            <w:tcW w:w="6114" w:type="dxa"/>
          </w:tcPr>
          <w:p w14:paraId="1579317D" w14:textId="32F7B36F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Hockey Introduction to Hockey Coaching Course / GB Coaching Club Course or equivalent</w:t>
            </w:r>
          </w:p>
        </w:tc>
        <w:tc>
          <w:tcPr>
            <w:tcW w:w="2126" w:type="dxa"/>
          </w:tcPr>
          <w:p w14:paraId="656C4AF2" w14:textId="7BCF928A" w:rsidR="00643B4E" w:rsidRPr="005A19A0" w:rsidRDefault="007508B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£300</w:t>
            </w:r>
          </w:p>
        </w:tc>
      </w:tr>
      <w:tr w:rsidR="00643B4E" w14:paraId="6E1EA259" w14:textId="77777777" w:rsidTr="00643B4E">
        <w:trPr>
          <w:trHeight w:val="525"/>
        </w:trPr>
        <w:tc>
          <w:tcPr>
            <w:tcW w:w="844" w:type="dxa"/>
          </w:tcPr>
          <w:p w14:paraId="7A3EE036" w14:textId="3307F451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</w:tcPr>
          <w:p w14:paraId="12AC4D21" w14:textId="19F4878A" w:rsidR="00643B4E" w:rsidRPr="005A19A0" w:rsidRDefault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 / 3 / 4</w:t>
            </w:r>
          </w:p>
        </w:tc>
        <w:tc>
          <w:tcPr>
            <w:tcW w:w="6114" w:type="dxa"/>
          </w:tcPr>
          <w:p w14:paraId="7717B7C9" w14:textId="4C3E6624" w:rsidR="00643B4E" w:rsidRPr="005A19A0" w:rsidRDefault="00026887" w:rsidP="005C3BA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UKCC L2 Award Session</w:t>
            </w:r>
            <w:r w:rsidR="00643B4E">
              <w:rPr>
                <w:rFonts w:ascii="Arial" w:hAnsi="Arial" w:cs="Arial"/>
              </w:rPr>
              <w:t xml:space="preserve"> Coach / UKCC L2 Certificate Club Coach </w:t>
            </w:r>
          </w:p>
        </w:tc>
        <w:tc>
          <w:tcPr>
            <w:tcW w:w="2126" w:type="dxa"/>
          </w:tcPr>
          <w:p w14:paraId="63F2A130" w14:textId="5791BCB6" w:rsidR="00643B4E" w:rsidRPr="005A19A0" w:rsidRDefault="007508B9" w:rsidP="00643B4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</w:t>
            </w:r>
          </w:p>
        </w:tc>
      </w:tr>
    </w:tbl>
    <w:p w14:paraId="16043C3E" w14:textId="77777777" w:rsidR="00534941" w:rsidRDefault="00534941" w:rsidP="00534941">
      <w:pPr>
        <w:pStyle w:val="BodyA"/>
        <w:ind w:left="-567"/>
        <w:rPr>
          <w:rFonts w:ascii="Arial" w:hAnsi="Arial" w:cs="Arial"/>
          <w:b/>
        </w:rPr>
      </w:pPr>
    </w:p>
    <w:p w14:paraId="2DCC4E56" w14:textId="77777777" w:rsidR="00534941" w:rsidRDefault="00534941" w:rsidP="0047318D">
      <w:pPr>
        <w:pStyle w:val="BodyA"/>
        <w:ind w:hanging="426"/>
        <w:rPr>
          <w:rFonts w:ascii="Arial" w:hAnsi="Arial" w:cs="Arial"/>
          <w:b/>
        </w:rPr>
      </w:pPr>
    </w:p>
    <w:p w14:paraId="3E9C422E" w14:textId="7FFC3585" w:rsidR="0047318D" w:rsidRDefault="0047318D" w:rsidP="00534941">
      <w:pPr>
        <w:pStyle w:val="BodyA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GOALKEEPING COACH </w:t>
      </w:r>
    </w:p>
    <w:p w14:paraId="0BA3BCAD" w14:textId="77777777" w:rsidR="0047318D" w:rsidRDefault="0047318D" w:rsidP="0047318D">
      <w:pPr>
        <w:pStyle w:val="BodyA"/>
        <w:rPr>
          <w:rFonts w:ascii="Arial" w:hAnsi="Arial" w:cs="Arial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844"/>
        <w:gridCol w:w="1265"/>
        <w:gridCol w:w="6114"/>
        <w:gridCol w:w="2126"/>
      </w:tblGrid>
      <w:tr w:rsidR="0047318D" w14:paraId="71BF508C" w14:textId="77777777" w:rsidTr="00A51C6E">
        <w:trPr>
          <w:trHeight w:val="263"/>
        </w:trPr>
        <w:tc>
          <w:tcPr>
            <w:tcW w:w="844" w:type="dxa"/>
          </w:tcPr>
          <w:p w14:paraId="2389E3C9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</w:t>
            </w:r>
          </w:p>
          <w:p w14:paraId="7BF44C90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14:paraId="662A3981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Old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6114" w:type="dxa"/>
          </w:tcPr>
          <w:p w14:paraId="7CECFA2D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2126" w:type="dxa"/>
          </w:tcPr>
          <w:p w14:paraId="2A469B44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</w:tr>
      <w:tr w:rsidR="0047318D" w14:paraId="6F673251" w14:textId="77777777" w:rsidTr="00A51C6E">
        <w:trPr>
          <w:trHeight w:val="525"/>
        </w:trPr>
        <w:tc>
          <w:tcPr>
            <w:tcW w:w="844" w:type="dxa"/>
          </w:tcPr>
          <w:p w14:paraId="53820AB0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5" w:type="dxa"/>
          </w:tcPr>
          <w:p w14:paraId="3EE0D748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A19A0">
              <w:rPr>
                <w:rFonts w:ascii="Arial" w:hAnsi="Arial" w:cs="Arial"/>
              </w:rPr>
              <w:t>None</w:t>
            </w:r>
          </w:p>
        </w:tc>
        <w:tc>
          <w:tcPr>
            <w:tcW w:w="6114" w:type="dxa"/>
          </w:tcPr>
          <w:p w14:paraId="52AFBAB9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5A19A0">
              <w:rPr>
                <w:rFonts w:ascii="Arial" w:hAnsi="Arial" w:cs="Arial"/>
              </w:rPr>
              <w:t>None</w:t>
            </w:r>
          </w:p>
        </w:tc>
        <w:tc>
          <w:tcPr>
            <w:tcW w:w="2126" w:type="dxa"/>
          </w:tcPr>
          <w:p w14:paraId="3A9B35AE" w14:textId="3CAD43C1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20ECC">
              <w:rPr>
                <w:rFonts w:ascii="Arial" w:hAnsi="Arial" w:cs="Arial"/>
              </w:rPr>
              <w:t>200</w:t>
            </w:r>
          </w:p>
        </w:tc>
      </w:tr>
      <w:tr w:rsidR="0047318D" w14:paraId="019A58FD" w14:textId="77777777" w:rsidTr="00A51C6E">
        <w:trPr>
          <w:trHeight w:val="525"/>
        </w:trPr>
        <w:tc>
          <w:tcPr>
            <w:tcW w:w="844" w:type="dxa"/>
          </w:tcPr>
          <w:p w14:paraId="65025305" w14:textId="77777777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65" w:type="dxa"/>
          </w:tcPr>
          <w:p w14:paraId="2537E1ED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</w:tc>
        <w:tc>
          <w:tcPr>
            <w:tcW w:w="6114" w:type="dxa"/>
          </w:tcPr>
          <w:p w14:paraId="6BE30548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Hockey Introduction to Hockey Coaching Course / GB Coaching Club Course or equivalent</w:t>
            </w:r>
          </w:p>
        </w:tc>
        <w:tc>
          <w:tcPr>
            <w:tcW w:w="2126" w:type="dxa"/>
          </w:tcPr>
          <w:p w14:paraId="7F4E803B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£250</w:t>
            </w:r>
          </w:p>
        </w:tc>
      </w:tr>
      <w:tr w:rsidR="0047318D" w14:paraId="627044E4" w14:textId="77777777" w:rsidTr="00A51C6E">
        <w:trPr>
          <w:trHeight w:val="525"/>
        </w:trPr>
        <w:tc>
          <w:tcPr>
            <w:tcW w:w="844" w:type="dxa"/>
          </w:tcPr>
          <w:p w14:paraId="195497A3" w14:textId="7777777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65" w:type="dxa"/>
          </w:tcPr>
          <w:p w14:paraId="5D4A04C2" w14:textId="290D4D17" w:rsidR="0047318D" w:rsidRPr="005A19A0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</w:t>
            </w:r>
            <w:r w:rsidR="00D57CDA">
              <w:rPr>
                <w:rFonts w:ascii="Arial" w:hAnsi="Arial" w:cs="Arial"/>
              </w:rPr>
              <w:t>/3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14" w:type="dxa"/>
          </w:tcPr>
          <w:p w14:paraId="7BA562D3" w14:textId="56646549" w:rsidR="0047318D" w:rsidRPr="005A19A0" w:rsidRDefault="00026887" w:rsidP="004731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UKCC L2 Award Session</w:t>
            </w:r>
            <w:r w:rsidR="0047318D">
              <w:rPr>
                <w:rFonts w:ascii="Arial" w:hAnsi="Arial" w:cs="Arial"/>
              </w:rPr>
              <w:t xml:space="preserve"> Coach</w:t>
            </w:r>
          </w:p>
        </w:tc>
        <w:tc>
          <w:tcPr>
            <w:tcW w:w="2126" w:type="dxa"/>
          </w:tcPr>
          <w:p w14:paraId="12CD20CE" w14:textId="05C4FE7E" w:rsidR="0047318D" w:rsidRPr="00534941" w:rsidRDefault="00D31945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TBD By Exec Annual Review</w:t>
            </w:r>
          </w:p>
        </w:tc>
      </w:tr>
      <w:tr w:rsidR="0047318D" w14:paraId="281BCD6B" w14:textId="77777777" w:rsidTr="00A51C6E">
        <w:trPr>
          <w:trHeight w:val="525"/>
        </w:trPr>
        <w:tc>
          <w:tcPr>
            <w:tcW w:w="844" w:type="dxa"/>
          </w:tcPr>
          <w:p w14:paraId="55BD1C0B" w14:textId="4DA456B0" w:rsidR="0047318D" w:rsidRDefault="0047318D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/ 5</w:t>
            </w:r>
          </w:p>
        </w:tc>
        <w:tc>
          <w:tcPr>
            <w:tcW w:w="1265" w:type="dxa"/>
          </w:tcPr>
          <w:p w14:paraId="52E9C5E9" w14:textId="56DB1727" w:rsidR="0047318D" w:rsidRDefault="00D57CDA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345640">
              <w:rPr>
                <w:rFonts w:ascii="Arial" w:hAnsi="Arial" w:cs="Arial"/>
              </w:rPr>
              <w:t>4</w:t>
            </w:r>
          </w:p>
        </w:tc>
        <w:tc>
          <w:tcPr>
            <w:tcW w:w="6114" w:type="dxa"/>
          </w:tcPr>
          <w:p w14:paraId="6D5A5568" w14:textId="15E8AE9A" w:rsidR="0047318D" w:rsidRDefault="0047318D" w:rsidP="00D31945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UKCC L2 Certificate Club Coach</w:t>
            </w:r>
            <w:r w:rsidR="00D57C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3D8B67D9" w14:textId="2077258F" w:rsidR="0047318D" w:rsidRPr="00534941" w:rsidRDefault="00D31945" w:rsidP="00A51C6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TBD By Exec Annual Review</w:t>
            </w:r>
          </w:p>
        </w:tc>
      </w:tr>
    </w:tbl>
    <w:p w14:paraId="45A74F5B" w14:textId="77777777" w:rsidR="0047318D" w:rsidRDefault="0047318D" w:rsidP="006D4980">
      <w:pPr>
        <w:pStyle w:val="BodyA"/>
        <w:rPr>
          <w:rFonts w:ascii="Arial" w:hAnsi="Arial" w:cs="Arial"/>
          <w:b/>
        </w:rPr>
      </w:pPr>
    </w:p>
    <w:p w14:paraId="373EABC5" w14:textId="094C0251" w:rsidR="00431827" w:rsidRPr="00D57CDA" w:rsidRDefault="00351455" w:rsidP="00431827">
      <w:pPr>
        <w:pStyle w:val="BodyA"/>
        <w:ind w:hanging="426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MENS A TEAM / LADIES 2 COACHES</w:t>
      </w:r>
      <w:r w:rsidR="005F3048">
        <w:rPr>
          <w:rFonts w:ascii="Arial" w:hAnsi="Arial" w:cs="Arial"/>
          <w:b/>
        </w:rPr>
        <w:t xml:space="preserve"> AND </w:t>
      </w:r>
      <w:r w:rsidR="005F3048" w:rsidRPr="00751327">
        <w:rPr>
          <w:rFonts w:ascii="Arial" w:hAnsi="Arial" w:cs="Arial"/>
          <w:b/>
          <w:color w:val="auto"/>
        </w:rPr>
        <w:t>JUNIOR ACADEMY DIRECTOR</w:t>
      </w:r>
    </w:p>
    <w:p w14:paraId="165C10B1" w14:textId="77777777" w:rsidR="00431827" w:rsidRDefault="00431827" w:rsidP="00431827">
      <w:pPr>
        <w:pStyle w:val="BodyA"/>
        <w:rPr>
          <w:rFonts w:ascii="Arial" w:hAnsi="Arial" w:cs="Arial"/>
          <w:b/>
        </w:rPr>
      </w:pPr>
    </w:p>
    <w:tbl>
      <w:tblPr>
        <w:tblStyle w:val="TableGrid"/>
        <w:tblW w:w="10324" w:type="dxa"/>
        <w:tblInd w:w="-318" w:type="dxa"/>
        <w:tblLook w:val="04A0" w:firstRow="1" w:lastRow="0" w:firstColumn="1" w:lastColumn="0" w:noHBand="0" w:noVBand="1"/>
      </w:tblPr>
      <w:tblGrid>
        <w:gridCol w:w="955"/>
        <w:gridCol w:w="1172"/>
        <w:gridCol w:w="6149"/>
        <w:gridCol w:w="2048"/>
      </w:tblGrid>
      <w:tr w:rsidR="005E7D28" w14:paraId="567E7397" w14:textId="77777777" w:rsidTr="005E7D28">
        <w:trPr>
          <w:trHeight w:val="248"/>
        </w:trPr>
        <w:tc>
          <w:tcPr>
            <w:tcW w:w="955" w:type="dxa"/>
          </w:tcPr>
          <w:p w14:paraId="05D7629A" w14:textId="3CB6DA23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Band</w:t>
            </w:r>
          </w:p>
        </w:tc>
        <w:tc>
          <w:tcPr>
            <w:tcW w:w="1172" w:type="dxa"/>
          </w:tcPr>
          <w:p w14:paraId="64F90AAC" w14:textId="66347773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Old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6149" w:type="dxa"/>
          </w:tcPr>
          <w:p w14:paraId="411B676A" w14:textId="77777777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</w:t>
            </w:r>
            <w:proofErr w:type="spellStart"/>
            <w:r>
              <w:rPr>
                <w:rFonts w:ascii="Arial" w:hAnsi="Arial" w:cs="Arial"/>
                <w:b/>
              </w:rPr>
              <w:t>Qual</w:t>
            </w:r>
            <w:proofErr w:type="spellEnd"/>
          </w:p>
        </w:tc>
        <w:tc>
          <w:tcPr>
            <w:tcW w:w="2048" w:type="dxa"/>
          </w:tcPr>
          <w:p w14:paraId="6946A6EB" w14:textId="5F22EF80" w:rsidR="005E7D28" w:rsidRDefault="005E7D28" w:rsidP="00180C2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9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Fee</w:t>
            </w:r>
          </w:p>
        </w:tc>
      </w:tr>
      <w:tr w:rsidR="0019625C" w14:paraId="54265F4D" w14:textId="77777777" w:rsidTr="005E7D28">
        <w:trPr>
          <w:trHeight w:val="257"/>
        </w:trPr>
        <w:tc>
          <w:tcPr>
            <w:tcW w:w="955" w:type="dxa"/>
          </w:tcPr>
          <w:p w14:paraId="415C5AB5" w14:textId="5A4AFC3B" w:rsidR="0019625C" w:rsidRDefault="0019625C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2" w:type="dxa"/>
          </w:tcPr>
          <w:p w14:paraId="0F10AF31" w14:textId="09BB5182" w:rsidR="0019625C" w:rsidRDefault="0019625C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6149" w:type="dxa"/>
          </w:tcPr>
          <w:p w14:paraId="22547C81" w14:textId="77777777" w:rsidR="0019625C" w:rsidRDefault="0019625C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E1DB1B0" w14:textId="7232952E" w:rsidR="002B710C" w:rsidRDefault="002B710C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243659F9" w14:textId="63D4EF92" w:rsidR="0019625C" w:rsidRDefault="0019625C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A20ECC">
              <w:rPr>
                <w:rFonts w:ascii="Arial" w:hAnsi="Arial" w:cs="Arial"/>
              </w:rPr>
              <w:t>200</w:t>
            </w:r>
          </w:p>
        </w:tc>
      </w:tr>
      <w:tr w:rsidR="005E7D28" w14:paraId="137A0B9B" w14:textId="77777777" w:rsidTr="005E7D28">
        <w:trPr>
          <w:trHeight w:val="257"/>
        </w:trPr>
        <w:tc>
          <w:tcPr>
            <w:tcW w:w="955" w:type="dxa"/>
          </w:tcPr>
          <w:p w14:paraId="004CC4B1" w14:textId="6C239C74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2" w:type="dxa"/>
          </w:tcPr>
          <w:p w14:paraId="10A05E89" w14:textId="32EE7008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L1</w:t>
            </w:r>
          </w:p>
        </w:tc>
        <w:tc>
          <w:tcPr>
            <w:tcW w:w="6149" w:type="dxa"/>
          </w:tcPr>
          <w:p w14:paraId="735761EB" w14:textId="38B75E4F" w:rsidR="005E7D28" w:rsidRPr="005A19A0" w:rsidRDefault="00351455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GB Hockey Introduction to Hockey Coaching Course / GB Coaching Club Course or equivalent</w:t>
            </w:r>
            <w:r w:rsidRPr="005A19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8" w:type="dxa"/>
          </w:tcPr>
          <w:p w14:paraId="11B6236F" w14:textId="09DF5066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</w:t>
            </w:r>
            <w:r w:rsidR="00351455">
              <w:rPr>
                <w:rFonts w:ascii="Arial" w:hAnsi="Arial" w:cs="Arial"/>
              </w:rPr>
              <w:t>50</w:t>
            </w:r>
          </w:p>
        </w:tc>
      </w:tr>
      <w:tr w:rsidR="005E7D28" w14:paraId="40B22C49" w14:textId="77777777" w:rsidTr="005E7D28">
        <w:trPr>
          <w:trHeight w:val="248"/>
        </w:trPr>
        <w:tc>
          <w:tcPr>
            <w:tcW w:w="955" w:type="dxa"/>
          </w:tcPr>
          <w:p w14:paraId="70169A3F" w14:textId="2D35F086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72" w:type="dxa"/>
          </w:tcPr>
          <w:p w14:paraId="4C1BE837" w14:textId="5C71A219" w:rsidR="005E7D28" w:rsidRPr="005A19A0" w:rsidRDefault="00811ADA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L2</w:t>
            </w:r>
          </w:p>
        </w:tc>
        <w:tc>
          <w:tcPr>
            <w:tcW w:w="6149" w:type="dxa"/>
          </w:tcPr>
          <w:p w14:paraId="7A615ACD" w14:textId="0D0F1F2C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UKCC </w:t>
            </w:r>
            <w:r w:rsidR="00B35FD3">
              <w:rPr>
                <w:rFonts w:ascii="Arial" w:hAnsi="Arial" w:cs="Arial"/>
              </w:rPr>
              <w:t xml:space="preserve">L2 Award </w:t>
            </w:r>
            <w:r>
              <w:rPr>
                <w:rFonts w:ascii="Arial" w:hAnsi="Arial" w:cs="Arial"/>
              </w:rPr>
              <w:t>Sessional Coach</w:t>
            </w:r>
          </w:p>
          <w:p w14:paraId="65A85494" w14:textId="77777777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7031C728" w14:textId="15488459" w:rsidR="005E7D28" w:rsidRPr="00534941" w:rsidRDefault="00D31945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TBD By Exec Annual Review</w:t>
            </w:r>
          </w:p>
        </w:tc>
      </w:tr>
      <w:tr w:rsidR="005E7D28" w14:paraId="729D408E" w14:textId="77777777" w:rsidTr="005E7D28">
        <w:trPr>
          <w:trHeight w:val="257"/>
        </w:trPr>
        <w:tc>
          <w:tcPr>
            <w:tcW w:w="955" w:type="dxa"/>
          </w:tcPr>
          <w:p w14:paraId="5F0C5410" w14:textId="09590B31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72" w:type="dxa"/>
          </w:tcPr>
          <w:p w14:paraId="0E59D5F2" w14:textId="4BA3425E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811ADA">
              <w:rPr>
                <w:rFonts w:ascii="Arial" w:hAnsi="Arial" w:cs="Arial"/>
              </w:rPr>
              <w:t>3</w:t>
            </w:r>
          </w:p>
        </w:tc>
        <w:tc>
          <w:tcPr>
            <w:tcW w:w="6149" w:type="dxa"/>
          </w:tcPr>
          <w:p w14:paraId="03E557B9" w14:textId="182B9282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UKCC </w:t>
            </w:r>
            <w:r w:rsidR="00B35FD3">
              <w:rPr>
                <w:rFonts w:ascii="Arial" w:hAnsi="Arial" w:cs="Arial"/>
              </w:rPr>
              <w:t xml:space="preserve">L2 Certificate </w:t>
            </w:r>
            <w:r>
              <w:rPr>
                <w:rFonts w:ascii="Arial" w:hAnsi="Arial" w:cs="Arial"/>
              </w:rPr>
              <w:t>Club Coach</w:t>
            </w:r>
          </w:p>
          <w:p w14:paraId="27716E32" w14:textId="77777777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1AFA2422" w14:textId="77777777" w:rsidR="005E7D28" w:rsidRPr="00534941" w:rsidRDefault="00751327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 xml:space="preserve">TBD By Exec </w:t>
            </w:r>
          </w:p>
          <w:p w14:paraId="3CBB2593" w14:textId="0E7A076F" w:rsidR="00751327" w:rsidRPr="00534941" w:rsidRDefault="00D31945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Annual Review</w:t>
            </w:r>
          </w:p>
        </w:tc>
      </w:tr>
      <w:tr w:rsidR="005E7D28" w14:paraId="6DDD92E3" w14:textId="77777777" w:rsidTr="005E7D28">
        <w:trPr>
          <w:trHeight w:val="248"/>
        </w:trPr>
        <w:tc>
          <w:tcPr>
            <w:tcW w:w="955" w:type="dxa"/>
          </w:tcPr>
          <w:p w14:paraId="1C4831FC" w14:textId="0948FE07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72" w:type="dxa"/>
          </w:tcPr>
          <w:p w14:paraId="15C284B8" w14:textId="1CAEDCF7" w:rsidR="005E7D28" w:rsidRPr="005A19A0" w:rsidRDefault="00811ADA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L4</w:t>
            </w:r>
          </w:p>
        </w:tc>
        <w:tc>
          <w:tcPr>
            <w:tcW w:w="6149" w:type="dxa"/>
          </w:tcPr>
          <w:p w14:paraId="10630164" w14:textId="5AA04F8E" w:rsidR="005E7D28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UKCC </w:t>
            </w:r>
            <w:r w:rsidR="00B35FD3">
              <w:rPr>
                <w:rFonts w:ascii="Arial" w:hAnsi="Arial" w:cs="Arial"/>
              </w:rPr>
              <w:t xml:space="preserve">L3 </w:t>
            </w:r>
            <w:r>
              <w:rPr>
                <w:rFonts w:ascii="Arial" w:hAnsi="Arial" w:cs="Arial"/>
              </w:rPr>
              <w:t>Pathway Coach</w:t>
            </w:r>
          </w:p>
          <w:p w14:paraId="626A4781" w14:textId="77777777" w:rsidR="005E7D28" w:rsidRPr="005A19A0" w:rsidRDefault="005E7D28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048" w:type="dxa"/>
          </w:tcPr>
          <w:p w14:paraId="29508044" w14:textId="77777777" w:rsidR="005E7D28" w:rsidRPr="00534941" w:rsidRDefault="00D57CDA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TBD</w:t>
            </w:r>
            <w:r w:rsidR="00751327" w:rsidRPr="00534941">
              <w:rPr>
                <w:rFonts w:ascii="Arial" w:hAnsi="Arial" w:cs="Arial"/>
                <w:color w:val="auto"/>
              </w:rPr>
              <w:t xml:space="preserve"> By Exec </w:t>
            </w:r>
          </w:p>
          <w:p w14:paraId="75E1AE03" w14:textId="7B9D1EF6" w:rsidR="00751327" w:rsidRPr="00534941" w:rsidRDefault="00D31945" w:rsidP="00DB6D0F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534941">
              <w:rPr>
                <w:rFonts w:ascii="Arial" w:hAnsi="Arial" w:cs="Arial"/>
                <w:color w:val="auto"/>
              </w:rPr>
              <w:t>Annual Review</w:t>
            </w:r>
          </w:p>
        </w:tc>
      </w:tr>
    </w:tbl>
    <w:p w14:paraId="056D8372" w14:textId="10557C75" w:rsidR="00EB2CA3" w:rsidRDefault="00EB2CA3" w:rsidP="00534941">
      <w:pPr>
        <w:pStyle w:val="BodyA"/>
        <w:ind w:left="-709"/>
        <w:rPr>
          <w:rFonts w:ascii="Arial" w:hAnsi="Arial" w:cs="Arial"/>
          <w:b/>
        </w:rPr>
      </w:pPr>
    </w:p>
    <w:p w14:paraId="33D1DF83" w14:textId="77777777" w:rsidR="00534941" w:rsidRDefault="00534941" w:rsidP="00534941">
      <w:pPr>
        <w:pStyle w:val="BodyA"/>
        <w:ind w:left="-709"/>
        <w:rPr>
          <w:rFonts w:ascii="Arial" w:hAnsi="Arial" w:cs="Arial"/>
          <w:b/>
        </w:rPr>
      </w:pPr>
    </w:p>
    <w:p w14:paraId="1578651B" w14:textId="77777777" w:rsidR="00534941" w:rsidRDefault="00534941" w:rsidP="00534941">
      <w:pPr>
        <w:pStyle w:val="BodyA"/>
        <w:ind w:left="-709"/>
        <w:rPr>
          <w:rFonts w:ascii="Arial" w:hAnsi="Arial" w:cs="Arial"/>
          <w:b/>
        </w:rPr>
      </w:pPr>
    </w:p>
    <w:p w14:paraId="36F56DC8" w14:textId="77777777" w:rsidR="00534941" w:rsidRPr="007508B9" w:rsidRDefault="00534941" w:rsidP="00534941">
      <w:pPr>
        <w:pStyle w:val="BodyA"/>
        <w:ind w:hanging="426"/>
        <w:rPr>
          <w:rFonts w:ascii="Arial" w:hAnsi="Arial" w:cs="Arial"/>
          <w:b/>
          <w:color w:val="auto"/>
        </w:rPr>
      </w:pPr>
      <w:r w:rsidRPr="007508B9">
        <w:rPr>
          <w:rFonts w:ascii="Arial" w:hAnsi="Arial" w:cs="Arial"/>
          <w:b/>
          <w:color w:val="auto"/>
        </w:rPr>
        <w:t>ACADEMY COACHES - LEAD</w:t>
      </w:r>
    </w:p>
    <w:p w14:paraId="00817278" w14:textId="77777777" w:rsidR="00534941" w:rsidRPr="007508B9" w:rsidRDefault="00534941" w:rsidP="00534941">
      <w:pPr>
        <w:pStyle w:val="BodyA"/>
        <w:rPr>
          <w:rFonts w:ascii="Arial" w:hAnsi="Arial" w:cs="Arial"/>
          <w:b/>
          <w:color w:val="auto"/>
        </w:rPr>
      </w:pPr>
    </w:p>
    <w:tbl>
      <w:tblPr>
        <w:tblStyle w:val="TableGrid"/>
        <w:tblW w:w="10302" w:type="dxa"/>
        <w:tblInd w:w="-318" w:type="dxa"/>
        <w:tblLook w:val="04A0" w:firstRow="1" w:lastRow="0" w:firstColumn="1" w:lastColumn="0" w:noHBand="0" w:noVBand="1"/>
      </w:tblPr>
      <w:tblGrid>
        <w:gridCol w:w="840"/>
        <w:gridCol w:w="1259"/>
        <w:gridCol w:w="6087"/>
        <w:gridCol w:w="2116"/>
      </w:tblGrid>
      <w:tr w:rsidR="007508B9" w:rsidRPr="007508B9" w14:paraId="2CEC11F5" w14:textId="77777777" w:rsidTr="009F6FD0">
        <w:trPr>
          <w:trHeight w:val="232"/>
        </w:trPr>
        <w:tc>
          <w:tcPr>
            <w:tcW w:w="840" w:type="dxa"/>
          </w:tcPr>
          <w:p w14:paraId="01110CC9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>Band</w:t>
            </w:r>
          </w:p>
          <w:p w14:paraId="06242E6D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259" w:type="dxa"/>
          </w:tcPr>
          <w:p w14:paraId="3515BB70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 xml:space="preserve">Old </w:t>
            </w:r>
            <w:proofErr w:type="spellStart"/>
            <w:r w:rsidRPr="007508B9">
              <w:rPr>
                <w:rFonts w:ascii="Arial" w:hAnsi="Arial" w:cs="Arial"/>
                <w:b/>
                <w:color w:val="auto"/>
              </w:rPr>
              <w:t>Qual</w:t>
            </w:r>
            <w:proofErr w:type="spellEnd"/>
          </w:p>
        </w:tc>
        <w:tc>
          <w:tcPr>
            <w:tcW w:w="6087" w:type="dxa"/>
          </w:tcPr>
          <w:p w14:paraId="1DC48CDB" w14:textId="2F899FDD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 xml:space="preserve">New </w:t>
            </w:r>
            <w:proofErr w:type="spellStart"/>
            <w:r w:rsidRPr="007508B9">
              <w:rPr>
                <w:rFonts w:ascii="Arial" w:hAnsi="Arial" w:cs="Arial"/>
                <w:b/>
                <w:color w:val="auto"/>
              </w:rPr>
              <w:t>Qual</w:t>
            </w:r>
            <w:proofErr w:type="spellEnd"/>
          </w:p>
        </w:tc>
        <w:tc>
          <w:tcPr>
            <w:tcW w:w="2116" w:type="dxa"/>
          </w:tcPr>
          <w:p w14:paraId="185C6DC6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>Fee</w:t>
            </w:r>
          </w:p>
        </w:tc>
      </w:tr>
      <w:tr w:rsidR="007508B9" w:rsidRPr="007508B9" w14:paraId="49B1402A" w14:textId="77777777" w:rsidTr="009F6FD0">
        <w:trPr>
          <w:trHeight w:val="463"/>
        </w:trPr>
        <w:tc>
          <w:tcPr>
            <w:tcW w:w="840" w:type="dxa"/>
          </w:tcPr>
          <w:p w14:paraId="7779B35A" w14:textId="3748B38F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L1</w:t>
            </w:r>
          </w:p>
        </w:tc>
        <w:tc>
          <w:tcPr>
            <w:tcW w:w="1259" w:type="dxa"/>
          </w:tcPr>
          <w:p w14:paraId="12E26B40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None</w:t>
            </w:r>
          </w:p>
        </w:tc>
        <w:tc>
          <w:tcPr>
            <w:tcW w:w="6087" w:type="dxa"/>
          </w:tcPr>
          <w:p w14:paraId="13392AED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None</w:t>
            </w:r>
          </w:p>
        </w:tc>
        <w:tc>
          <w:tcPr>
            <w:tcW w:w="2116" w:type="dxa"/>
          </w:tcPr>
          <w:p w14:paraId="1330942D" w14:textId="3CC2E5FF" w:rsidR="00534941" w:rsidRPr="007508B9" w:rsidRDefault="00151D12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£3</w:t>
            </w:r>
            <w:r w:rsidR="00534941" w:rsidRPr="007508B9">
              <w:rPr>
                <w:rFonts w:ascii="Arial" w:hAnsi="Arial" w:cs="Arial"/>
                <w:color w:val="auto"/>
              </w:rPr>
              <w:t>00</w:t>
            </w:r>
          </w:p>
        </w:tc>
      </w:tr>
      <w:tr w:rsidR="007508B9" w:rsidRPr="007508B9" w14:paraId="697BCE6E" w14:textId="77777777" w:rsidTr="009F6FD0">
        <w:trPr>
          <w:trHeight w:val="463"/>
        </w:trPr>
        <w:tc>
          <w:tcPr>
            <w:tcW w:w="840" w:type="dxa"/>
          </w:tcPr>
          <w:p w14:paraId="2FF75F7B" w14:textId="7B1D566D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L2</w:t>
            </w:r>
          </w:p>
        </w:tc>
        <w:tc>
          <w:tcPr>
            <w:tcW w:w="1259" w:type="dxa"/>
          </w:tcPr>
          <w:p w14:paraId="4016AB74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L1</w:t>
            </w:r>
          </w:p>
        </w:tc>
        <w:tc>
          <w:tcPr>
            <w:tcW w:w="6087" w:type="dxa"/>
          </w:tcPr>
          <w:p w14:paraId="40BC5CB4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GB Hockey Introduction to Hockey Coaching Course / GB Coaching Club Course or equivalent</w:t>
            </w:r>
          </w:p>
        </w:tc>
        <w:tc>
          <w:tcPr>
            <w:tcW w:w="2116" w:type="dxa"/>
          </w:tcPr>
          <w:p w14:paraId="153D3DE2" w14:textId="2E84CA11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£350</w:t>
            </w:r>
          </w:p>
        </w:tc>
      </w:tr>
      <w:tr w:rsidR="007508B9" w:rsidRPr="007508B9" w14:paraId="47DF69A1" w14:textId="77777777" w:rsidTr="009F6FD0">
        <w:trPr>
          <w:trHeight w:val="463"/>
        </w:trPr>
        <w:tc>
          <w:tcPr>
            <w:tcW w:w="840" w:type="dxa"/>
          </w:tcPr>
          <w:p w14:paraId="4DAB4F2A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259" w:type="dxa"/>
          </w:tcPr>
          <w:p w14:paraId="4008EC1A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L2 / 3 / 4</w:t>
            </w:r>
          </w:p>
        </w:tc>
        <w:tc>
          <w:tcPr>
            <w:tcW w:w="6087" w:type="dxa"/>
          </w:tcPr>
          <w:p w14:paraId="3156863A" w14:textId="398A5A9D" w:rsidR="00534941" w:rsidRPr="007508B9" w:rsidRDefault="00026887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UKCC L2 Award Session</w:t>
            </w:r>
            <w:r w:rsidR="00534941" w:rsidRPr="007508B9">
              <w:rPr>
                <w:rFonts w:ascii="Arial" w:hAnsi="Arial" w:cs="Arial"/>
                <w:color w:val="auto"/>
              </w:rPr>
              <w:t xml:space="preserve"> Coach / UKCC L2 Certificate Club Coach or equivalent</w:t>
            </w:r>
          </w:p>
        </w:tc>
        <w:tc>
          <w:tcPr>
            <w:tcW w:w="2116" w:type="dxa"/>
          </w:tcPr>
          <w:p w14:paraId="5F681E4F" w14:textId="253150FE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£400</w:t>
            </w:r>
          </w:p>
          <w:p w14:paraId="385FA23A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</w:p>
        </w:tc>
      </w:tr>
    </w:tbl>
    <w:p w14:paraId="60E4282B" w14:textId="77777777" w:rsidR="00534941" w:rsidRPr="007508B9" w:rsidRDefault="00534941" w:rsidP="00534941">
      <w:pPr>
        <w:pStyle w:val="BodyA"/>
        <w:ind w:left="-426"/>
        <w:rPr>
          <w:rFonts w:ascii="Arial" w:hAnsi="Arial" w:cs="Arial"/>
          <w:b/>
          <w:color w:val="auto"/>
        </w:rPr>
      </w:pPr>
    </w:p>
    <w:p w14:paraId="2BE5DBEE" w14:textId="77777777" w:rsidR="00534941" w:rsidRPr="007508B9" w:rsidRDefault="00534941" w:rsidP="00534941">
      <w:pPr>
        <w:pStyle w:val="BodyA"/>
        <w:ind w:left="-426"/>
        <w:rPr>
          <w:rFonts w:ascii="Arial" w:hAnsi="Arial" w:cs="Arial"/>
          <w:b/>
          <w:color w:val="auto"/>
        </w:rPr>
      </w:pPr>
      <w:r w:rsidRPr="007508B9">
        <w:rPr>
          <w:rFonts w:ascii="Arial" w:hAnsi="Arial" w:cs="Arial"/>
          <w:b/>
          <w:color w:val="auto"/>
        </w:rPr>
        <w:t>ACADEMY COACHES – ASSISTANT</w:t>
      </w:r>
    </w:p>
    <w:p w14:paraId="2C32F8ED" w14:textId="77777777" w:rsidR="00534941" w:rsidRPr="007508B9" w:rsidRDefault="00534941" w:rsidP="00534941">
      <w:pPr>
        <w:pStyle w:val="BodyA"/>
        <w:ind w:left="-426"/>
        <w:rPr>
          <w:rFonts w:ascii="Arial" w:hAnsi="Arial" w:cs="Arial"/>
          <w:b/>
          <w:color w:val="auto"/>
        </w:rPr>
      </w:pPr>
    </w:p>
    <w:tbl>
      <w:tblPr>
        <w:tblStyle w:val="TableGrid"/>
        <w:tblW w:w="10486" w:type="dxa"/>
        <w:tblInd w:w="-426" w:type="dxa"/>
        <w:tblLook w:val="04A0" w:firstRow="1" w:lastRow="0" w:firstColumn="1" w:lastColumn="0" w:noHBand="0" w:noVBand="1"/>
      </w:tblPr>
      <w:tblGrid>
        <w:gridCol w:w="847"/>
        <w:gridCol w:w="1275"/>
        <w:gridCol w:w="6237"/>
        <w:gridCol w:w="2127"/>
      </w:tblGrid>
      <w:tr w:rsidR="007508B9" w:rsidRPr="007508B9" w14:paraId="698B6038" w14:textId="77777777" w:rsidTr="009F6FD0">
        <w:trPr>
          <w:trHeight w:val="523"/>
        </w:trPr>
        <w:tc>
          <w:tcPr>
            <w:tcW w:w="847" w:type="dxa"/>
          </w:tcPr>
          <w:p w14:paraId="3A84702B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>Band</w:t>
            </w:r>
          </w:p>
        </w:tc>
        <w:tc>
          <w:tcPr>
            <w:tcW w:w="1275" w:type="dxa"/>
          </w:tcPr>
          <w:p w14:paraId="05CFF3D2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 xml:space="preserve">Old </w:t>
            </w:r>
            <w:proofErr w:type="spellStart"/>
            <w:r w:rsidRPr="007508B9">
              <w:rPr>
                <w:rFonts w:ascii="Arial" w:hAnsi="Arial" w:cs="Arial"/>
                <w:b/>
                <w:color w:val="auto"/>
              </w:rPr>
              <w:t>Qual</w:t>
            </w:r>
            <w:proofErr w:type="spellEnd"/>
          </w:p>
        </w:tc>
        <w:tc>
          <w:tcPr>
            <w:tcW w:w="6237" w:type="dxa"/>
          </w:tcPr>
          <w:p w14:paraId="15C97CBC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 xml:space="preserve">New </w:t>
            </w:r>
            <w:proofErr w:type="spellStart"/>
            <w:r w:rsidRPr="007508B9">
              <w:rPr>
                <w:rFonts w:ascii="Arial" w:hAnsi="Arial" w:cs="Arial"/>
                <w:b/>
                <w:color w:val="auto"/>
              </w:rPr>
              <w:t>Qual</w:t>
            </w:r>
            <w:proofErr w:type="spellEnd"/>
          </w:p>
        </w:tc>
        <w:tc>
          <w:tcPr>
            <w:tcW w:w="2127" w:type="dxa"/>
          </w:tcPr>
          <w:p w14:paraId="6DC2E9AC" w14:textId="7777777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b/>
                <w:color w:val="auto"/>
              </w:rPr>
              <w:t>Fee</w:t>
            </w:r>
          </w:p>
        </w:tc>
      </w:tr>
      <w:tr w:rsidR="007508B9" w:rsidRPr="007508B9" w14:paraId="2047B000" w14:textId="77777777" w:rsidTr="009F6FD0">
        <w:trPr>
          <w:trHeight w:val="545"/>
        </w:trPr>
        <w:tc>
          <w:tcPr>
            <w:tcW w:w="847" w:type="dxa"/>
          </w:tcPr>
          <w:p w14:paraId="22F7448C" w14:textId="6FFCF58A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A1</w:t>
            </w:r>
          </w:p>
        </w:tc>
        <w:tc>
          <w:tcPr>
            <w:tcW w:w="1275" w:type="dxa"/>
          </w:tcPr>
          <w:p w14:paraId="030D8089" w14:textId="623F89AB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None</w:t>
            </w:r>
          </w:p>
        </w:tc>
        <w:tc>
          <w:tcPr>
            <w:tcW w:w="6237" w:type="dxa"/>
          </w:tcPr>
          <w:p w14:paraId="3808BACC" w14:textId="3A9143C2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None</w:t>
            </w:r>
          </w:p>
        </w:tc>
        <w:tc>
          <w:tcPr>
            <w:tcW w:w="2127" w:type="dxa"/>
          </w:tcPr>
          <w:p w14:paraId="41F2F256" w14:textId="71E12CC2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£200</w:t>
            </w:r>
          </w:p>
        </w:tc>
      </w:tr>
      <w:tr w:rsidR="007508B9" w:rsidRPr="007508B9" w14:paraId="6B34294F" w14:textId="77777777" w:rsidTr="007508B9">
        <w:trPr>
          <w:trHeight w:val="527"/>
        </w:trPr>
        <w:tc>
          <w:tcPr>
            <w:tcW w:w="847" w:type="dxa"/>
          </w:tcPr>
          <w:p w14:paraId="7937B2E8" w14:textId="5664A418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A2</w:t>
            </w:r>
          </w:p>
        </w:tc>
        <w:tc>
          <w:tcPr>
            <w:tcW w:w="1275" w:type="dxa"/>
          </w:tcPr>
          <w:p w14:paraId="68D77659" w14:textId="1401EC53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L1</w:t>
            </w:r>
          </w:p>
        </w:tc>
        <w:tc>
          <w:tcPr>
            <w:tcW w:w="6237" w:type="dxa"/>
          </w:tcPr>
          <w:p w14:paraId="2CE42F24" w14:textId="091B0AA7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GB Hockey Introduction to Hockey Coaching Course / GB Coaching Club Course or equivalent</w:t>
            </w:r>
          </w:p>
        </w:tc>
        <w:tc>
          <w:tcPr>
            <w:tcW w:w="2127" w:type="dxa"/>
          </w:tcPr>
          <w:p w14:paraId="48F146C1" w14:textId="60CD91FE" w:rsidR="00534941" w:rsidRPr="007508B9" w:rsidRDefault="007508B9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£250</w:t>
            </w:r>
          </w:p>
        </w:tc>
      </w:tr>
      <w:tr w:rsidR="007508B9" w:rsidRPr="007508B9" w14:paraId="0DF6212F" w14:textId="77777777" w:rsidTr="009F6FD0">
        <w:trPr>
          <w:trHeight w:val="561"/>
        </w:trPr>
        <w:tc>
          <w:tcPr>
            <w:tcW w:w="847" w:type="dxa"/>
          </w:tcPr>
          <w:p w14:paraId="4B21BBAD" w14:textId="6DF81B63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A3</w:t>
            </w:r>
          </w:p>
        </w:tc>
        <w:tc>
          <w:tcPr>
            <w:tcW w:w="1275" w:type="dxa"/>
          </w:tcPr>
          <w:p w14:paraId="6829BEFA" w14:textId="28D3DFEE" w:rsidR="00534941" w:rsidRPr="007508B9" w:rsidRDefault="00534941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L2 / 3 / 4</w:t>
            </w:r>
          </w:p>
        </w:tc>
        <w:tc>
          <w:tcPr>
            <w:tcW w:w="6237" w:type="dxa"/>
          </w:tcPr>
          <w:p w14:paraId="24906293" w14:textId="066648A3" w:rsidR="00534941" w:rsidRPr="007508B9" w:rsidRDefault="00026887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UKCC L2 Award Session</w:t>
            </w:r>
            <w:r w:rsidR="00534941" w:rsidRPr="007508B9">
              <w:rPr>
                <w:rFonts w:ascii="Arial" w:hAnsi="Arial" w:cs="Arial"/>
                <w:color w:val="auto"/>
              </w:rPr>
              <w:t xml:space="preserve"> Coach / UKCC L2 Certificate Club Coach or equivalent</w:t>
            </w:r>
          </w:p>
        </w:tc>
        <w:tc>
          <w:tcPr>
            <w:tcW w:w="2127" w:type="dxa"/>
          </w:tcPr>
          <w:p w14:paraId="52226E81" w14:textId="4966B143" w:rsidR="00534941" w:rsidRPr="007508B9" w:rsidRDefault="007508B9" w:rsidP="009F6FD0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auto"/>
              </w:rPr>
            </w:pPr>
            <w:r w:rsidRPr="007508B9">
              <w:rPr>
                <w:rFonts w:ascii="Arial" w:hAnsi="Arial" w:cs="Arial"/>
                <w:color w:val="auto"/>
              </w:rPr>
              <w:t>£300</w:t>
            </w:r>
          </w:p>
        </w:tc>
      </w:tr>
    </w:tbl>
    <w:p w14:paraId="46CB7F58" w14:textId="77777777" w:rsidR="00534941" w:rsidRDefault="00534941" w:rsidP="00534941">
      <w:pPr>
        <w:pStyle w:val="BodyA"/>
        <w:ind w:left="-709"/>
        <w:rPr>
          <w:rFonts w:ascii="Arial" w:hAnsi="Arial" w:cs="Arial"/>
          <w:b/>
        </w:rPr>
      </w:pPr>
    </w:p>
    <w:p w14:paraId="03AB3814" w14:textId="5A92F77C" w:rsidR="007508B9" w:rsidRDefault="007508B9" w:rsidP="00534941">
      <w:pPr>
        <w:pStyle w:val="BodyA"/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ACADEMY INDOOR COACH</w:t>
      </w:r>
    </w:p>
    <w:p w14:paraId="0747F428" w14:textId="77777777" w:rsidR="007508B9" w:rsidRDefault="007508B9" w:rsidP="00534941">
      <w:pPr>
        <w:pStyle w:val="BodyA"/>
        <w:ind w:left="-709"/>
        <w:rPr>
          <w:rFonts w:ascii="Arial" w:hAnsi="Arial" w:cs="Arial"/>
          <w:b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1275"/>
        <w:gridCol w:w="6237"/>
        <w:gridCol w:w="2127"/>
      </w:tblGrid>
      <w:tr w:rsidR="007508B9" w14:paraId="4134A15D" w14:textId="77777777" w:rsidTr="007508B9">
        <w:tc>
          <w:tcPr>
            <w:tcW w:w="852" w:type="dxa"/>
          </w:tcPr>
          <w:p w14:paraId="2F1DB714" w14:textId="2B79C338" w:rsidR="007508B9" w:rsidRPr="007508B9" w:rsidRDefault="007508B9" w:rsidP="005349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508B9">
              <w:rPr>
                <w:rFonts w:ascii="Arial" w:hAnsi="Arial" w:cs="Arial"/>
              </w:rPr>
              <w:t>I1</w:t>
            </w:r>
          </w:p>
        </w:tc>
        <w:tc>
          <w:tcPr>
            <w:tcW w:w="1275" w:type="dxa"/>
          </w:tcPr>
          <w:p w14:paraId="220539F5" w14:textId="7942FB08" w:rsidR="007508B9" w:rsidRPr="007508B9" w:rsidRDefault="007508B9" w:rsidP="005349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508B9">
              <w:rPr>
                <w:rFonts w:ascii="Arial" w:hAnsi="Arial" w:cs="Arial"/>
              </w:rPr>
              <w:t>Draft</w:t>
            </w:r>
          </w:p>
        </w:tc>
        <w:tc>
          <w:tcPr>
            <w:tcW w:w="6237" w:type="dxa"/>
          </w:tcPr>
          <w:p w14:paraId="3D8D2E9E" w14:textId="77777777" w:rsidR="007508B9" w:rsidRPr="007508B9" w:rsidRDefault="007508B9" w:rsidP="005349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6C42293B" w14:textId="19A54AE2" w:rsidR="007508B9" w:rsidRPr="007508B9" w:rsidRDefault="007508B9" w:rsidP="00534941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7508B9">
              <w:rPr>
                <w:rFonts w:ascii="Arial" w:hAnsi="Arial" w:cs="Arial"/>
              </w:rPr>
              <w:t>£100</w:t>
            </w:r>
          </w:p>
        </w:tc>
      </w:tr>
    </w:tbl>
    <w:p w14:paraId="6E6E5D33" w14:textId="77777777" w:rsidR="007508B9" w:rsidRDefault="007508B9" w:rsidP="00534941">
      <w:pPr>
        <w:pStyle w:val="BodyA"/>
        <w:ind w:left="-709"/>
        <w:rPr>
          <w:rFonts w:ascii="Arial" w:hAnsi="Arial" w:cs="Arial"/>
          <w:b/>
        </w:rPr>
      </w:pPr>
    </w:p>
    <w:sectPr w:rsidR="007508B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0B1BB" w14:textId="77777777" w:rsidR="00D971E0" w:rsidRDefault="00D971E0">
      <w:r>
        <w:separator/>
      </w:r>
    </w:p>
  </w:endnote>
  <w:endnote w:type="continuationSeparator" w:id="0">
    <w:p w14:paraId="1E775C77" w14:textId="77777777" w:rsidR="00D971E0" w:rsidRDefault="00D9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7635F" w14:textId="77777777" w:rsidR="00231D22" w:rsidRDefault="00231D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634FF" w14:textId="77777777" w:rsidR="00D971E0" w:rsidRDefault="00D971E0">
      <w:r>
        <w:separator/>
      </w:r>
    </w:p>
  </w:footnote>
  <w:footnote w:type="continuationSeparator" w:id="0">
    <w:p w14:paraId="71155562" w14:textId="77777777" w:rsidR="00D971E0" w:rsidRDefault="00D971E0">
      <w:r>
        <w:continuationSeparator/>
      </w:r>
    </w:p>
  </w:footnote>
  <w:footnote w:id="1">
    <w:p w14:paraId="71BF008F" w14:textId="77777777" w:rsidR="00231D22" w:rsidRPr="00D102EE" w:rsidRDefault="00231D22" w:rsidP="005822F8">
      <w:pPr>
        <w:pStyle w:val="FootnoteText"/>
        <w:rPr>
          <w:rFonts w:ascii="Arial" w:hAnsi="Arial" w:cs="Arial"/>
          <w:sz w:val="16"/>
          <w:szCs w:val="16"/>
        </w:rPr>
      </w:pPr>
      <w:r w:rsidRPr="00D102EE">
        <w:rPr>
          <w:rStyle w:val="FootnoteReference"/>
          <w:rFonts w:ascii="Arial" w:hAnsi="Arial" w:cs="Arial"/>
          <w:sz w:val="16"/>
          <w:szCs w:val="16"/>
        </w:rPr>
        <w:footnoteRef/>
      </w:r>
      <w:r w:rsidRPr="00D102EE">
        <w:rPr>
          <w:rFonts w:ascii="Arial" w:hAnsi="Arial" w:cs="Arial"/>
          <w:sz w:val="16"/>
          <w:szCs w:val="16"/>
        </w:rPr>
        <w:t xml:space="preserve"> See section 2.2 – 2.4 of the TBBHC Club Development Plan 2015 -18.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2954" w14:textId="77777777" w:rsidR="00231D22" w:rsidRDefault="00231D2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52BB0"/>
    <w:multiLevelType w:val="hybridMultilevel"/>
    <w:tmpl w:val="2C6A673C"/>
    <w:lvl w:ilvl="0" w:tplc="62803AD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7156A8"/>
    <w:multiLevelType w:val="hybridMultilevel"/>
    <w:tmpl w:val="7FA45040"/>
    <w:lvl w:ilvl="0" w:tplc="7A3257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852A0"/>
    <w:multiLevelType w:val="hybridMultilevel"/>
    <w:tmpl w:val="BB0C2ECE"/>
    <w:lvl w:ilvl="0" w:tplc="1D04824A">
      <w:start w:val="1"/>
      <w:numFmt w:val="decimal"/>
      <w:lvlText w:val="%1."/>
      <w:lvlJc w:val="left"/>
      <w:pPr>
        <w:ind w:left="1080" w:hanging="720"/>
      </w:pPr>
      <w:rPr>
        <w:rFonts w:eastAsia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15E1D"/>
    <w:multiLevelType w:val="hybridMultilevel"/>
    <w:tmpl w:val="BB949CFA"/>
    <w:lvl w:ilvl="0" w:tplc="44F269A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562E96"/>
    <w:multiLevelType w:val="hybridMultilevel"/>
    <w:tmpl w:val="FDA8C0A6"/>
    <w:lvl w:ilvl="0" w:tplc="F0D83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62173"/>
    <w:multiLevelType w:val="hybridMultilevel"/>
    <w:tmpl w:val="D6D435B2"/>
    <w:lvl w:ilvl="0" w:tplc="8E8AE5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BF0666"/>
    <w:multiLevelType w:val="hybridMultilevel"/>
    <w:tmpl w:val="5CACBEA8"/>
    <w:lvl w:ilvl="0" w:tplc="1840BAD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990299"/>
    <w:multiLevelType w:val="hybridMultilevel"/>
    <w:tmpl w:val="5A48DBC4"/>
    <w:lvl w:ilvl="0" w:tplc="698EE84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D3"/>
    <w:rsid w:val="00026887"/>
    <w:rsid w:val="00076398"/>
    <w:rsid w:val="00084373"/>
    <w:rsid w:val="00092917"/>
    <w:rsid w:val="0009465D"/>
    <w:rsid w:val="000959B8"/>
    <w:rsid w:val="000B737A"/>
    <w:rsid w:val="000E0336"/>
    <w:rsid w:val="000E37AF"/>
    <w:rsid w:val="00136329"/>
    <w:rsid w:val="00151D12"/>
    <w:rsid w:val="00155308"/>
    <w:rsid w:val="00170D6D"/>
    <w:rsid w:val="00180C2F"/>
    <w:rsid w:val="00183507"/>
    <w:rsid w:val="0019625C"/>
    <w:rsid w:val="001B7F7E"/>
    <w:rsid w:val="002011A3"/>
    <w:rsid w:val="00231341"/>
    <w:rsid w:val="00231D22"/>
    <w:rsid w:val="0027229C"/>
    <w:rsid w:val="002975A4"/>
    <w:rsid w:val="002B710C"/>
    <w:rsid w:val="002C3384"/>
    <w:rsid w:val="002D2C0D"/>
    <w:rsid w:val="002E3A8C"/>
    <w:rsid w:val="0031793E"/>
    <w:rsid w:val="003214F5"/>
    <w:rsid w:val="00323DA6"/>
    <w:rsid w:val="0034252B"/>
    <w:rsid w:val="00343434"/>
    <w:rsid w:val="00344D67"/>
    <w:rsid w:val="00345640"/>
    <w:rsid w:val="00351455"/>
    <w:rsid w:val="00366E90"/>
    <w:rsid w:val="00387FCA"/>
    <w:rsid w:val="003A5141"/>
    <w:rsid w:val="003C2974"/>
    <w:rsid w:val="003E7DBA"/>
    <w:rsid w:val="0041454A"/>
    <w:rsid w:val="00431827"/>
    <w:rsid w:val="00461E7C"/>
    <w:rsid w:val="0047318D"/>
    <w:rsid w:val="004A4AC1"/>
    <w:rsid w:val="00512D2B"/>
    <w:rsid w:val="00517BE9"/>
    <w:rsid w:val="005275E0"/>
    <w:rsid w:val="00534941"/>
    <w:rsid w:val="00537A0D"/>
    <w:rsid w:val="00572E5E"/>
    <w:rsid w:val="00572FDC"/>
    <w:rsid w:val="005756F0"/>
    <w:rsid w:val="00575994"/>
    <w:rsid w:val="005822F8"/>
    <w:rsid w:val="005907B0"/>
    <w:rsid w:val="005A19A0"/>
    <w:rsid w:val="005B65E0"/>
    <w:rsid w:val="005C27E7"/>
    <w:rsid w:val="005C3BA5"/>
    <w:rsid w:val="005E7D28"/>
    <w:rsid w:val="005F017E"/>
    <w:rsid w:val="005F3048"/>
    <w:rsid w:val="006173BF"/>
    <w:rsid w:val="00643B4E"/>
    <w:rsid w:val="006712A0"/>
    <w:rsid w:val="00683F70"/>
    <w:rsid w:val="006B7C91"/>
    <w:rsid w:val="006D4980"/>
    <w:rsid w:val="006E413B"/>
    <w:rsid w:val="006F617A"/>
    <w:rsid w:val="0070261A"/>
    <w:rsid w:val="00733C52"/>
    <w:rsid w:val="007508B9"/>
    <w:rsid w:val="00751327"/>
    <w:rsid w:val="00790D39"/>
    <w:rsid w:val="007B6A69"/>
    <w:rsid w:val="007D4420"/>
    <w:rsid w:val="007F18E6"/>
    <w:rsid w:val="008016C6"/>
    <w:rsid w:val="00811ADA"/>
    <w:rsid w:val="0082119E"/>
    <w:rsid w:val="00821D41"/>
    <w:rsid w:val="00826B5F"/>
    <w:rsid w:val="00883A96"/>
    <w:rsid w:val="00897CA4"/>
    <w:rsid w:val="008E3517"/>
    <w:rsid w:val="008F6EB5"/>
    <w:rsid w:val="00966A87"/>
    <w:rsid w:val="009969D5"/>
    <w:rsid w:val="009A26A0"/>
    <w:rsid w:val="009D1CE7"/>
    <w:rsid w:val="009F2A9F"/>
    <w:rsid w:val="00A20ECC"/>
    <w:rsid w:val="00A2731D"/>
    <w:rsid w:val="00A51C6E"/>
    <w:rsid w:val="00A63AC3"/>
    <w:rsid w:val="00A718DA"/>
    <w:rsid w:val="00AC2BDA"/>
    <w:rsid w:val="00AE38C3"/>
    <w:rsid w:val="00AE431B"/>
    <w:rsid w:val="00B0574D"/>
    <w:rsid w:val="00B26BB2"/>
    <w:rsid w:val="00B3377B"/>
    <w:rsid w:val="00B35FD3"/>
    <w:rsid w:val="00B374F0"/>
    <w:rsid w:val="00B453D4"/>
    <w:rsid w:val="00B46012"/>
    <w:rsid w:val="00B82938"/>
    <w:rsid w:val="00B840D2"/>
    <w:rsid w:val="00B843C5"/>
    <w:rsid w:val="00B86514"/>
    <w:rsid w:val="00BF518D"/>
    <w:rsid w:val="00C00DC9"/>
    <w:rsid w:val="00C04BF3"/>
    <w:rsid w:val="00C13C48"/>
    <w:rsid w:val="00C648F0"/>
    <w:rsid w:val="00C9123E"/>
    <w:rsid w:val="00CE2497"/>
    <w:rsid w:val="00CF6866"/>
    <w:rsid w:val="00D102EE"/>
    <w:rsid w:val="00D12734"/>
    <w:rsid w:val="00D1606F"/>
    <w:rsid w:val="00D22C77"/>
    <w:rsid w:val="00D31945"/>
    <w:rsid w:val="00D57A40"/>
    <w:rsid w:val="00D57CDA"/>
    <w:rsid w:val="00D851C9"/>
    <w:rsid w:val="00D9139B"/>
    <w:rsid w:val="00D971E0"/>
    <w:rsid w:val="00DB6D0F"/>
    <w:rsid w:val="00DC3F14"/>
    <w:rsid w:val="00DD2D92"/>
    <w:rsid w:val="00DE75FE"/>
    <w:rsid w:val="00E07655"/>
    <w:rsid w:val="00E20A85"/>
    <w:rsid w:val="00E43055"/>
    <w:rsid w:val="00E45B5D"/>
    <w:rsid w:val="00E7527E"/>
    <w:rsid w:val="00E7656D"/>
    <w:rsid w:val="00E93839"/>
    <w:rsid w:val="00EA170E"/>
    <w:rsid w:val="00EA22C4"/>
    <w:rsid w:val="00EB2CA3"/>
    <w:rsid w:val="00EB419D"/>
    <w:rsid w:val="00ED4301"/>
    <w:rsid w:val="00EE3998"/>
    <w:rsid w:val="00EE5BD3"/>
    <w:rsid w:val="00F62744"/>
    <w:rsid w:val="00F7114B"/>
    <w:rsid w:val="00F77491"/>
    <w:rsid w:val="00F85E99"/>
    <w:rsid w:val="00FB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D9348"/>
  <w15:docId w15:val="{A3B9A3BC-A38C-4352-8117-A460468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C9"/>
    <w:rPr>
      <w:rFonts w:ascii="Lucida Grande" w:hAnsi="Lucida Grande" w:cs="Lucida Grande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537A0D"/>
  </w:style>
  <w:style w:type="character" w:customStyle="1" w:styleId="FootnoteTextChar">
    <w:name w:val="Footnote Text Char"/>
    <w:basedOn w:val="DefaultParagraphFont"/>
    <w:link w:val="FootnoteText"/>
    <w:uiPriority w:val="99"/>
    <w:rsid w:val="00537A0D"/>
    <w:rPr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37A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E431B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E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 Ackland</dc:creator>
  <cp:keywords/>
  <dc:description/>
  <cp:lastModifiedBy>Keith Walters</cp:lastModifiedBy>
  <cp:revision>8</cp:revision>
  <cp:lastPrinted>2015-05-04T14:14:00Z</cp:lastPrinted>
  <dcterms:created xsi:type="dcterms:W3CDTF">2020-09-07T20:04:00Z</dcterms:created>
  <dcterms:modified xsi:type="dcterms:W3CDTF">2020-09-08T19:17:00Z</dcterms:modified>
</cp:coreProperties>
</file>