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6382B" w14:textId="77777777" w:rsidR="00844C71" w:rsidRPr="002E72DC" w:rsidRDefault="00844C71" w:rsidP="006C04D1">
      <w:pPr>
        <w:jc w:val="both"/>
        <w:rPr>
          <w:sz w:val="24"/>
        </w:rPr>
      </w:pPr>
    </w:p>
    <w:p w14:paraId="2E158351" w14:textId="7D69E2C6" w:rsidR="00844C71" w:rsidRPr="002E72DC" w:rsidRDefault="00665239" w:rsidP="002E72DC">
      <w:pPr>
        <w:pStyle w:val="LTASub-heading1"/>
      </w:pPr>
      <w:r w:rsidRPr="002E72DC">
        <w:t>GMLTC</w:t>
      </w:r>
      <w:r w:rsidR="001501DF" w:rsidRPr="002E72DC">
        <w:t xml:space="preserve"> </w:t>
      </w:r>
      <w:r w:rsidR="006C04D1" w:rsidRPr="002E72DC">
        <w:t xml:space="preserve">Policy </w:t>
      </w:r>
      <w:r w:rsidR="001501DF" w:rsidRPr="002E72DC">
        <w:t>on the use of changing rooms</w:t>
      </w:r>
    </w:p>
    <w:p w14:paraId="0A5B8F06" w14:textId="77777777" w:rsidR="001501DF" w:rsidRPr="002E72DC" w:rsidRDefault="001501DF" w:rsidP="001501DF">
      <w:pPr>
        <w:tabs>
          <w:tab w:val="left" w:pos="1418"/>
        </w:tabs>
        <w:jc w:val="both"/>
        <w:rPr>
          <w:rFonts w:cs="Arial"/>
          <w:sz w:val="24"/>
          <w:lang w:val="en-US"/>
        </w:rPr>
      </w:pPr>
    </w:p>
    <w:p w14:paraId="5FAD35EB" w14:textId="355FFBB6" w:rsidR="001501DF" w:rsidRPr="002E72DC" w:rsidRDefault="00665239" w:rsidP="001501DF">
      <w:pPr>
        <w:rPr>
          <w:rFonts w:asciiTheme="majorHAnsi" w:hAnsiTheme="majorHAnsi" w:cstheme="majorHAnsi"/>
          <w:sz w:val="28"/>
          <w:szCs w:val="28"/>
        </w:rPr>
      </w:pPr>
      <w:r w:rsidRPr="002E72DC">
        <w:rPr>
          <w:rFonts w:asciiTheme="majorHAnsi" w:hAnsiTheme="majorHAnsi" w:cstheme="majorHAnsi"/>
          <w:sz w:val="28"/>
          <w:szCs w:val="28"/>
        </w:rPr>
        <w:t>GMLTC</w:t>
      </w:r>
      <w:r w:rsidR="001501DF" w:rsidRPr="002E72DC">
        <w:rPr>
          <w:rFonts w:asciiTheme="majorHAnsi" w:hAnsiTheme="majorHAnsi" w:cstheme="majorHAnsi"/>
          <w:sz w:val="28"/>
          <w:szCs w:val="28"/>
        </w:rPr>
        <w:t xml:space="preserve"> strives to ensure that all children are safeguarded from abuse and have an enjoyable tennis experience. </w:t>
      </w:r>
    </w:p>
    <w:p w14:paraId="76D44A1F" w14:textId="492C74F5" w:rsidR="00FC5465" w:rsidRPr="002E72DC" w:rsidRDefault="00FC5465" w:rsidP="00FC5465">
      <w:pPr>
        <w:rPr>
          <w:rFonts w:asciiTheme="majorHAnsi" w:eastAsia="Times New Roman" w:hAnsiTheme="majorHAnsi" w:cstheme="majorHAnsi"/>
          <w:sz w:val="28"/>
          <w:szCs w:val="28"/>
          <w:lang w:eastAsia="en-GB"/>
        </w:rPr>
      </w:pPr>
    </w:p>
    <w:p w14:paraId="498FB1D8" w14:textId="1A5476D8" w:rsidR="00FC5465" w:rsidRPr="002E72DC" w:rsidRDefault="00FC5465" w:rsidP="00FC5465">
      <w:pPr>
        <w:rPr>
          <w:rFonts w:asciiTheme="majorHAnsi" w:hAnsiTheme="majorHAnsi" w:cstheme="majorHAnsi"/>
          <w:sz w:val="28"/>
          <w:szCs w:val="28"/>
          <w:lang w:val="en-US"/>
        </w:rPr>
      </w:pPr>
      <w:r w:rsidRPr="002E72DC">
        <w:rPr>
          <w:rFonts w:asciiTheme="majorHAnsi" w:hAnsiTheme="majorHAnsi" w:cstheme="majorHAnsi"/>
          <w:sz w:val="28"/>
          <w:szCs w:val="28"/>
        </w:rPr>
        <w:t>This document sets out the GMLTC policy for the acceptable use of our changing</w:t>
      </w:r>
      <w:r w:rsidRPr="002E72DC">
        <w:rPr>
          <w:rFonts w:asciiTheme="majorHAnsi" w:hAnsiTheme="majorHAnsi" w:cstheme="majorHAnsi"/>
          <w:sz w:val="28"/>
          <w:szCs w:val="28"/>
          <w:lang w:val="en-US"/>
        </w:rPr>
        <w:t xml:space="preserve"> rooms.</w:t>
      </w:r>
    </w:p>
    <w:p w14:paraId="1374CA10" w14:textId="77777777" w:rsidR="00FC5465" w:rsidRPr="002E72DC" w:rsidRDefault="00FC5465" w:rsidP="00FC5465">
      <w:pPr>
        <w:rPr>
          <w:rFonts w:asciiTheme="majorHAnsi" w:eastAsia="Times New Roman" w:hAnsiTheme="majorHAnsi" w:cstheme="majorHAnsi"/>
          <w:sz w:val="28"/>
          <w:szCs w:val="28"/>
          <w:lang w:eastAsia="en-GB"/>
        </w:rPr>
      </w:pPr>
      <w:r w:rsidRPr="002E72DC">
        <w:rPr>
          <w:rFonts w:asciiTheme="majorHAnsi" w:eastAsia="Times New Roman" w:hAnsiTheme="majorHAnsi" w:cstheme="majorHAnsi"/>
          <w:sz w:val="28"/>
          <w:szCs w:val="28"/>
          <w:lang w:eastAsia="en-GB"/>
        </w:rPr>
        <w:t> </w:t>
      </w:r>
    </w:p>
    <w:p w14:paraId="02787E11" w14:textId="77777777" w:rsidR="00FC5465" w:rsidRPr="002E72DC" w:rsidRDefault="00FC5465" w:rsidP="00FC5465">
      <w:pPr>
        <w:jc w:val="both"/>
        <w:rPr>
          <w:rFonts w:asciiTheme="majorHAnsi" w:eastAsia="Times New Roman" w:hAnsiTheme="majorHAnsi" w:cstheme="majorHAnsi"/>
          <w:sz w:val="28"/>
          <w:szCs w:val="28"/>
          <w:lang w:eastAsia="en-GB"/>
        </w:rPr>
      </w:pPr>
      <w:r w:rsidRPr="002E72DC">
        <w:rPr>
          <w:rFonts w:asciiTheme="majorHAnsi" w:eastAsia="Times New Roman" w:hAnsiTheme="majorHAnsi" w:cstheme="majorHAnsi"/>
          <w:sz w:val="28"/>
          <w:szCs w:val="28"/>
          <w:lang w:eastAsia="en-GB"/>
        </w:rPr>
        <w:t>1.    GMLTC has limited changing room facilities for males and females which are combined with toilet facilities in the main clubhouse. We also have a separate disabled toilet facility with a shower which can be used for changing children if a parent / carer wishes to.  </w:t>
      </w:r>
    </w:p>
    <w:p w14:paraId="6388F2C5" w14:textId="77777777" w:rsidR="00FC5465" w:rsidRPr="002E72DC" w:rsidRDefault="00FC5465" w:rsidP="00FC5465">
      <w:pPr>
        <w:jc w:val="both"/>
        <w:rPr>
          <w:rFonts w:asciiTheme="majorHAnsi" w:eastAsia="Times New Roman" w:hAnsiTheme="majorHAnsi" w:cstheme="majorHAnsi"/>
          <w:sz w:val="28"/>
          <w:szCs w:val="28"/>
          <w:lang w:eastAsia="en-GB"/>
        </w:rPr>
      </w:pPr>
      <w:r w:rsidRPr="002E72DC">
        <w:rPr>
          <w:rFonts w:asciiTheme="majorHAnsi" w:eastAsia="Times New Roman" w:hAnsiTheme="majorHAnsi" w:cstheme="majorHAnsi"/>
          <w:sz w:val="28"/>
          <w:szCs w:val="28"/>
          <w:lang w:eastAsia="en-GB"/>
        </w:rPr>
        <w:t> </w:t>
      </w:r>
    </w:p>
    <w:p w14:paraId="17D649EF" w14:textId="3E483448" w:rsidR="00FC5465" w:rsidRPr="002E72DC" w:rsidRDefault="00FC5465" w:rsidP="00FC5465">
      <w:pPr>
        <w:jc w:val="both"/>
        <w:rPr>
          <w:rFonts w:asciiTheme="majorHAnsi" w:eastAsia="Times New Roman" w:hAnsiTheme="majorHAnsi" w:cstheme="majorHAnsi"/>
          <w:sz w:val="28"/>
          <w:szCs w:val="28"/>
          <w:lang w:eastAsia="en-GB"/>
        </w:rPr>
      </w:pPr>
      <w:r w:rsidRPr="002E72DC">
        <w:rPr>
          <w:rFonts w:asciiTheme="majorHAnsi" w:eastAsia="Times New Roman" w:hAnsiTheme="majorHAnsi" w:cstheme="majorHAnsi"/>
          <w:sz w:val="28"/>
          <w:szCs w:val="28"/>
          <w:lang w:eastAsia="en-GB"/>
        </w:rPr>
        <w:t xml:space="preserve">2.   Parent / carer of children using the changing rooms should decide if their child needs supervision while using the changing facilities in the main clubhouse where adults may also be using the facilities for changing.  </w:t>
      </w:r>
    </w:p>
    <w:p w14:paraId="12DF228E" w14:textId="77777777" w:rsidR="00FC5465" w:rsidRPr="002E72DC" w:rsidRDefault="00FC5465" w:rsidP="00FC5465">
      <w:pPr>
        <w:jc w:val="both"/>
        <w:rPr>
          <w:rFonts w:asciiTheme="majorHAnsi" w:eastAsia="Times New Roman" w:hAnsiTheme="majorHAnsi" w:cstheme="majorHAnsi"/>
          <w:sz w:val="28"/>
          <w:szCs w:val="28"/>
          <w:lang w:eastAsia="en-GB"/>
        </w:rPr>
      </w:pPr>
      <w:r w:rsidRPr="002E72DC">
        <w:rPr>
          <w:rFonts w:asciiTheme="majorHAnsi" w:eastAsia="Times New Roman" w:hAnsiTheme="majorHAnsi" w:cstheme="majorHAnsi"/>
          <w:sz w:val="28"/>
          <w:szCs w:val="28"/>
          <w:lang w:eastAsia="en-GB"/>
        </w:rPr>
        <w:t> </w:t>
      </w:r>
    </w:p>
    <w:p w14:paraId="153D5511" w14:textId="730A8CB7" w:rsidR="00FC5465" w:rsidRPr="002E72DC" w:rsidRDefault="00FC5465" w:rsidP="00FC5465">
      <w:pPr>
        <w:jc w:val="both"/>
        <w:rPr>
          <w:rFonts w:asciiTheme="majorHAnsi" w:eastAsia="Times New Roman" w:hAnsiTheme="majorHAnsi" w:cstheme="majorHAnsi"/>
          <w:sz w:val="28"/>
          <w:szCs w:val="28"/>
          <w:lang w:eastAsia="en-GB"/>
        </w:rPr>
      </w:pPr>
      <w:r w:rsidRPr="002E72DC">
        <w:rPr>
          <w:rFonts w:asciiTheme="majorHAnsi" w:eastAsia="Times New Roman" w:hAnsiTheme="majorHAnsi" w:cstheme="majorHAnsi"/>
          <w:sz w:val="28"/>
          <w:szCs w:val="28"/>
          <w:lang w:eastAsia="en-GB"/>
        </w:rPr>
        <w:t xml:space="preserve">3.   Under no circumstances will adults, coaches or volunteers change or shower if a child is using the changing rooms when the adult enters. </w:t>
      </w:r>
      <w:proofErr w:type="gramStart"/>
      <w:r w:rsidRPr="002E72DC">
        <w:rPr>
          <w:rFonts w:asciiTheme="majorHAnsi" w:eastAsia="Times New Roman" w:hAnsiTheme="majorHAnsi" w:cstheme="majorHAnsi"/>
          <w:sz w:val="28"/>
          <w:szCs w:val="28"/>
          <w:lang w:eastAsia="en-GB"/>
        </w:rPr>
        <w:t>In the event that</w:t>
      </w:r>
      <w:proofErr w:type="gramEnd"/>
      <w:r w:rsidRPr="002E72DC">
        <w:rPr>
          <w:rFonts w:asciiTheme="majorHAnsi" w:eastAsia="Times New Roman" w:hAnsiTheme="majorHAnsi" w:cstheme="majorHAnsi"/>
          <w:sz w:val="28"/>
          <w:szCs w:val="28"/>
          <w:lang w:eastAsia="en-GB"/>
        </w:rPr>
        <w:t xml:space="preserve"> an unaccompanied child enters the changing room while an adult is changing, the adult should ask the child politely to use the disabled toilet or make sure they are covered up until the child leaves.  </w:t>
      </w:r>
    </w:p>
    <w:p w14:paraId="6CF5187B" w14:textId="77777777" w:rsidR="00FC5465" w:rsidRPr="002E72DC" w:rsidRDefault="00FC5465" w:rsidP="00FC5465">
      <w:pPr>
        <w:jc w:val="both"/>
        <w:rPr>
          <w:rFonts w:asciiTheme="majorHAnsi" w:eastAsia="Times New Roman" w:hAnsiTheme="majorHAnsi" w:cstheme="majorHAnsi"/>
          <w:sz w:val="28"/>
          <w:szCs w:val="28"/>
          <w:lang w:eastAsia="en-GB"/>
        </w:rPr>
      </w:pPr>
    </w:p>
    <w:p w14:paraId="11B92671" w14:textId="2827AEC2" w:rsidR="00FC5465" w:rsidRPr="002E72DC" w:rsidRDefault="00FC5465" w:rsidP="00FC5465">
      <w:pPr>
        <w:jc w:val="both"/>
        <w:rPr>
          <w:rFonts w:asciiTheme="majorHAnsi" w:eastAsia="Times New Roman" w:hAnsiTheme="majorHAnsi" w:cstheme="majorHAnsi"/>
          <w:sz w:val="28"/>
          <w:szCs w:val="28"/>
          <w:lang w:eastAsia="en-GB"/>
        </w:rPr>
      </w:pPr>
      <w:r w:rsidRPr="002E72DC">
        <w:rPr>
          <w:rFonts w:asciiTheme="majorHAnsi" w:eastAsia="Times New Roman" w:hAnsiTheme="majorHAnsi" w:cstheme="majorHAnsi"/>
          <w:sz w:val="28"/>
          <w:szCs w:val="28"/>
          <w:lang w:eastAsia="en-GB"/>
        </w:rPr>
        <w:t xml:space="preserve"> 4. In the </w:t>
      </w:r>
      <w:proofErr w:type="spellStart"/>
      <w:r w:rsidRPr="002E72DC">
        <w:rPr>
          <w:rFonts w:asciiTheme="majorHAnsi" w:eastAsia="Times New Roman" w:hAnsiTheme="majorHAnsi" w:cstheme="majorHAnsi"/>
          <w:sz w:val="28"/>
          <w:szCs w:val="28"/>
          <w:lang w:eastAsia="en-GB"/>
        </w:rPr>
        <w:t>Mens</w:t>
      </w:r>
      <w:proofErr w:type="spellEnd"/>
      <w:r w:rsidRPr="002E72DC">
        <w:rPr>
          <w:rFonts w:asciiTheme="majorHAnsi" w:eastAsia="Times New Roman" w:hAnsiTheme="majorHAnsi" w:cstheme="majorHAnsi"/>
          <w:sz w:val="28"/>
          <w:szCs w:val="28"/>
          <w:lang w:eastAsia="en-GB"/>
        </w:rPr>
        <w:t xml:space="preserve"> toilet, members should wait to use the urinals until any children present have left the changing room.   </w:t>
      </w:r>
    </w:p>
    <w:p w14:paraId="070464FE" w14:textId="77777777" w:rsidR="00FC5465" w:rsidRPr="002E72DC" w:rsidRDefault="00FC5465" w:rsidP="00FC5465">
      <w:pPr>
        <w:rPr>
          <w:rFonts w:asciiTheme="majorHAnsi" w:eastAsia="Times New Roman" w:hAnsiTheme="majorHAnsi" w:cstheme="majorHAnsi"/>
          <w:sz w:val="28"/>
          <w:szCs w:val="28"/>
          <w:lang w:eastAsia="en-GB"/>
        </w:rPr>
      </w:pPr>
      <w:r w:rsidRPr="002E72DC">
        <w:rPr>
          <w:rFonts w:asciiTheme="majorHAnsi" w:eastAsia="Times New Roman" w:hAnsiTheme="majorHAnsi" w:cstheme="majorHAnsi"/>
          <w:sz w:val="28"/>
          <w:szCs w:val="28"/>
          <w:lang w:eastAsia="en-GB"/>
        </w:rPr>
        <w:t> </w:t>
      </w:r>
    </w:p>
    <w:p w14:paraId="5F0F74F7" w14:textId="3FE5AF61" w:rsidR="00FC5465" w:rsidRPr="002E72DC" w:rsidRDefault="00FC5465" w:rsidP="00FC5465">
      <w:pPr>
        <w:jc w:val="both"/>
        <w:rPr>
          <w:rFonts w:asciiTheme="majorHAnsi" w:eastAsia="Times New Roman" w:hAnsiTheme="majorHAnsi" w:cstheme="majorHAnsi"/>
          <w:sz w:val="28"/>
          <w:szCs w:val="28"/>
          <w:lang w:eastAsia="en-GB"/>
        </w:rPr>
      </w:pPr>
      <w:r w:rsidRPr="002E72DC">
        <w:rPr>
          <w:rFonts w:asciiTheme="majorHAnsi" w:eastAsia="Times New Roman" w:hAnsiTheme="majorHAnsi" w:cstheme="majorHAnsi"/>
          <w:sz w:val="28"/>
          <w:szCs w:val="28"/>
          <w:lang w:eastAsia="en-GB"/>
        </w:rPr>
        <w:t>5.    If we are made aware that a child or adult self-identifies as a gender that differs from the gender they were assigned at birth, we will work with them and their parents/carers (where it relates to a child) to make reasonable adjustments to changing arrangements to suit their needs</w:t>
      </w:r>
    </w:p>
    <w:p w14:paraId="6985EE48" w14:textId="77777777" w:rsidR="002E72DC" w:rsidRPr="002E72DC" w:rsidRDefault="002E72DC" w:rsidP="00FC5465">
      <w:pPr>
        <w:jc w:val="both"/>
        <w:rPr>
          <w:rFonts w:asciiTheme="majorHAnsi" w:eastAsia="Times New Roman" w:hAnsiTheme="majorHAnsi" w:cstheme="majorHAnsi"/>
          <w:sz w:val="28"/>
          <w:szCs w:val="28"/>
          <w:lang w:eastAsia="en-GB"/>
        </w:rPr>
      </w:pPr>
    </w:p>
    <w:p w14:paraId="34D65C1D" w14:textId="6F071FC3" w:rsidR="00844C71" w:rsidRPr="002E72DC" w:rsidRDefault="00FC5465" w:rsidP="00FC5465">
      <w:pPr>
        <w:jc w:val="both"/>
        <w:rPr>
          <w:rFonts w:asciiTheme="majorHAnsi" w:eastAsia="Times New Roman" w:hAnsiTheme="majorHAnsi" w:cstheme="majorHAnsi"/>
          <w:sz w:val="28"/>
          <w:szCs w:val="28"/>
          <w:lang w:eastAsia="en-GB"/>
        </w:rPr>
      </w:pPr>
      <w:r w:rsidRPr="002E72DC">
        <w:rPr>
          <w:rFonts w:asciiTheme="majorHAnsi" w:hAnsiTheme="majorHAnsi" w:cstheme="majorHAnsi"/>
          <w:sz w:val="28"/>
          <w:szCs w:val="28"/>
        </w:rPr>
        <w:t>6.     Mobile phones and other electronic devices must not be used in changing rooms.</w:t>
      </w:r>
    </w:p>
    <w:sectPr w:rsidR="00844C71" w:rsidRPr="002E72DC" w:rsidSect="00867D2A">
      <w:headerReference w:type="even" r:id="rId7"/>
      <w:headerReference w:type="default" r:id="rId8"/>
      <w:footerReference w:type="even" r:id="rId9"/>
      <w:footerReference w:type="default" r:id="rId10"/>
      <w:headerReference w:type="first" r:id="rId11"/>
      <w:footerReference w:type="first" r:id="rId12"/>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A8D6E" w14:textId="77777777" w:rsidR="00AE2F5C" w:rsidRDefault="00AE2F5C">
      <w:r>
        <w:separator/>
      </w:r>
    </w:p>
  </w:endnote>
  <w:endnote w:type="continuationSeparator" w:id="0">
    <w:p w14:paraId="0FE37B6B" w14:textId="77777777" w:rsidR="00AE2F5C" w:rsidRDefault="00AE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panose1 w:val="00000000000000000000"/>
    <w:charset w:val="00"/>
    <w:family w:val="roman"/>
    <w:notTrueType/>
    <w:pitch w:val="default"/>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DAF4" w14:textId="77777777" w:rsidR="00CF4A69" w:rsidRDefault="00CF4A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4589D469" w14:textId="77777777" w:rsidTr="00CF4A69">
      <w:trPr>
        <w:trHeight w:val="284"/>
      </w:trPr>
      <w:tc>
        <w:tcPr>
          <w:tcW w:w="7488" w:type="dxa"/>
          <w:shd w:val="clear" w:color="auto" w:fill="auto"/>
        </w:tcPr>
        <w:p w14:paraId="2EDF3F3D" w14:textId="38AD3DB0" w:rsidR="00867D2A" w:rsidRPr="00867D2A" w:rsidRDefault="00867D2A" w:rsidP="00CF4A69">
          <w:pPr>
            <w:pStyle w:val="FooterRef"/>
            <w:ind w:left="993" w:firstLine="3827"/>
            <w:jc w:val="right"/>
            <w:rPr>
              <w:color w:val="185292"/>
            </w:rPr>
          </w:pPr>
          <w:r w:rsidRPr="00867D2A">
            <w:rPr>
              <w:color w:val="185292"/>
            </w:rPr>
            <w:fldChar w:fldCharType="begin"/>
          </w:r>
          <w:r w:rsidRPr="00867D2A">
            <w:rPr>
              <w:color w:val="185292"/>
            </w:rPr>
            <w:instrText xml:space="preserve"> PAGE   \* MERGEFORMAT </w:instrText>
          </w:r>
          <w:r w:rsidRPr="00867D2A">
            <w:rPr>
              <w:color w:val="185292"/>
            </w:rPr>
            <w:fldChar w:fldCharType="separate"/>
          </w:r>
          <w:r w:rsidR="00FC7BD2">
            <w:rPr>
              <w:noProof/>
              <w:color w:val="185292"/>
            </w:rPr>
            <w:t>2</w:t>
          </w:r>
          <w:r w:rsidRPr="00867D2A">
            <w:rPr>
              <w:color w:val="185292"/>
            </w:rPr>
            <w:fldChar w:fldCharType="end"/>
          </w:r>
          <w:r w:rsidRPr="00867D2A">
            <w:rPr>
              <w:color w:val="185292"/>
            </w:rPr>
            <w:t xml:space="preserve"> / </w:t>
          </w:r>
          <w:r w:rsidRPr="00867D2A">
            <w:rPr>
              <w:color w:val="185292"/>
            </w:rPr>
            <w:fldChar w:fldCharType="begin"/>
          </w:r>
          <w:r w:rsidRPr="00867D2A">
            <w:rPr>
              <w:color w:val="185292"/>
            </w:rPr>
            <w:instrText xml:space="preserve"> DATE   \* MERGEFORMAT </w:instrText>
          </w:r>
          <w:r w:rsidRPr="00867D2A">
            <w:rPr>
              <w:color w:val="185292"/>
            </w:rPr>
            <w:fldChar w:fldCharType="separate"/>
          </w:r>
          <w:r w:rsidR="002E72DC">
            <w:rPr>
              <w:noProof/>
              <w:color w:val="185292"/>
            </w:rPr>
            <w:t>01/02/2022</w:t>
          </w:r>
          <w:r w:rsidRPr="00867D2A">
            <w:rPr>
              <w:color w:val="185292"/>
            </w:rPr>
            <w:fldChar w:fldCharType="end"/>
          </w:r>
        </w:p>
      </w:tc>
    </w:tr>
  </w:tbl>
  <w:p w14:paraId="53A6A466" w14:textId="77777777" w:rsidR="00867D2A" w:rsidRDefault="00867D2A" w:rsidP="00867D2A">
    <w:pPr>
      <w:pStyle w:val="Footer"/>
      <w:ind w:left="-1134"/>
    </w:pPr>
    <w:r>
      <w:rPr>
        <w:noProof/>
        <w:lang w:eastAsia="en-GB"/>
      </w:rPr>
      <w:drawing>
        <wp:inline distT="0" distB="0" distL="0" distR="0" wp14:anchorId="3BA27764" wp14:editId="62CB01CE">
          <wp:extent cx="7581895" cy="1543894"/>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 Media:LTA:LTA:Launch Day:I.T :Digital Templates:Footers:LTA_2019_Footer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895" cy="15438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159B8" w14:textId="77777777" w:rsidR="00721A88" w:rsidRDefault="00867D2A">
    <w:pPr>
      <w:pStyle w:val="Footer"/>
    </w:pPr>
    <w:r>
      <w:rPr>
        <w:noProof/>
        <w:lang w:eastAsia="en-GB"/>
      </w:rPr>
      <w:drawing>
        <wp:anchor distT="0" distB="0" distL="114300" distR="114300" simplePos="0" relativeHeight="251657216" behindDoc="1" locked="0" layoutInCell="1" allowOverlap="1" wp14:anchorId="21112ACF" wp14:editId="2AA3FB0D">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62935" w14:textId="77777777" w:rsidR="00AE2F5C" w:rsidRDefault="00AE2F5C">
      <w:r>
        <w:separator/>
      </w:r>
    </w:p>
  </w:footnote>
  <w:footnote w:type="continuationSeparator" w:id="0">
    <w:p w14:paraId="110CC0E0" w14:textId="77777777" w:rsidR="00AE2F5C" w:rsidRDefault="00AE2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9CAB" w14:textId="77777777" w:rsidR="00CF4A69" w:rsidRDefault="00CF4A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A509C" w14:textId="77777777" w:rsidR="00721A88" w:rsidRDefault="00721A88" w:rsidP="00F148D5">
    <w:pPr>
      <w:pStyle w:val="Header"/>
      <w:spacing w:after="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FE89" w14:textId="77777777" w:rsidR="00CF4A69" w:rsidRDefault="00CF4A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04706"/>
    <w:multiLevelType w:val="hybridMultilevel"/>
    <w:tmpl w:val="CD8E4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2F6565"/>
    <w:multiLevelType w:val="hybridMultilevel"/>
    <w:tmpl w:val="42C25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9931EED"/>
    <w:multiLevelType w:val="hybridMultilevel"/>
    <w:tmpl w:val="15EC4D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E71A1D"/>
    <w:multiLevelType w:val="hybridMultilevel"/>
    <w:tmpl w:val="DFB2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69E37A4F"/>
    <w:multiLevelType w:val="hybridMultilevel"/>
    <w:tmpl w:val="D1788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7E2C23C0"/>
    <w:multiLevelType w:val="hybridMultilevel"/>
    <w:tmpl w:val="8F949392"/>
    <w:lvl w:ilvl="0" w:tplc="614E7E6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21"/>
  </w:num>
  <w:num w:numId="14">
    <w:abstractNumId w:val="11"/>
  </w:num>
  <w:num w:numId="15">
    <w:abstractNumId w:val="16"/>
  </w:num>
  <w:num w:numId="16">
    <w:abstractNumId w:val="23"/>
  </w:num>
  <w:num w:numId="17">
    <w:abstractNumId w:val="15"/>
  </w:num>
  <w:num w:numId="18">
    <w:abstractNumId w:val="13"/>
  </w:num>
  <w:num w:numId="19">
    <w:abstractNumId w:val="12"/>
  </w:num>
  <w:num w:numId="20">
    <w:abstractNumId w:val="20"/>
  </w:num>
  <w:num w:numId="21">
    <w:abstractNumId w:val="10"/>
  </w:num>
  <w:num w:numId="22">
    <w:abstractNumId w:val="17"/>
  </w:num>
  <w:num w:numId="23">
    <w:abstractNumId w:val="14"/>
  </w:num>
  <w:num w:numId="24">
    <w:abstractNumId w:val="19"/>
  </w:num>
  <w:num w:numId="25">
    <w:abstractNumId w:val="2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A5"/>
    <w:rsid w:val="00010F06"/>
    <w:rsid w:val="00042936"/>
    <w:rsid w:val="000610E5"/>
    <w:rsid w:val="00061673"/>
    <w:rsid w:val="00085D22"/>
    <w:rsid w:val="0009384D"/>
    <w:rsid w:val="000D1C03"/>
    <w:rsid w:val="001472BA"/>
    <w:rsid w:val="001501DF"/>
    <w:rsid w:val="001732F1"/>
    <w:rsid w:val="00203DA5"/>
    <w:rsid w:val="002E72DC"/>
    <w:rsid w:val="003B352C"/>
    <w:rsid w:val="003E2EF3"/>
    <w:rsid w:val="003F34DD"/>
    <w:rsid w:val="003F4F30"/>
    <w:rsid w:val="00400766"/>
    <w:rsid w:val="00475BB6"/>
    <w:rsid w:val="0058453B"/>
    <w:rsid w:val="00600AB8"/>
    <w:rsid w:val="00665239"/>
    <w:rsid w:val="00692C43"/>
    <w:rsid w:val="006A667C"/>
    <w:rsid w:val="006C04D1"/>
    <w:rsid w:val="006E1A59"/>
    <w:rsid w:val="006F52E4"/>
    <w:rsid w:val="007072E3"/>
    <w:rsid w:val="00721A88"/>
    <w:rsid w:val="007318C9"/>
    <w:rsid w:val="00812D4E"/>
    <w:rsid w:val="00844C71"/>
    <w:rsid w:val="00867D2A"/>
    <w:rsid w:val="008C1811"/>
    <w:rsid w:val="008E1C7E"/>
    <w:rsid w:val="009269D3"/>
    <w:rsid w:val="00973FCB"/>
    <w:rsid w:val="009A64A9"/>
    <w:rsid w:val="009E463A"/>
    <w:rsid w:val="00A527F8"/>
    <w:rsid w:val="00AA7905"/>
    <w:rsid w:val="00AC13ED"/>
    <w:rsid w:val="00AE2F5C"/>
    <w:rsid w:val="00B82C2F"/>
    <w:rsid w:val="00B85D1C"/>
    <w:rsid w:val="00C07D86"/>
    <w:rsid w:val="00C20C8B"/>
    <w:rsid w:val="00C943B7"/>
    <w:rsid w:val="00CB15F8"/>
    <w:rsid w:val="00CB70B0"/>
    <w:rsid w:val="00CE3632"/>
    <w:rsid w:val="00CF4A69"/>
    <w:rsid w:val="00CF576A"/>
    <w:rsid w:val="00D06D4F"/>
    <w:rsid w:val="00D82488"/>
    <w:rsid w:val="00DA6A2A"/>
    <w:rsid w:val="00DB3C54"/>
    <w:rsid w:val="00E65DDC"/>
    <w:rsid w:val="00F055ED"/>
    <w:rsid w:val="00F148D5"/>
    <w:rsid w:val="00F45CF1"/>
    <w:rsid w:val="00F509A7"/>
    <w:rsid w:val="00F75935"/>
    <w:rsid w:val="00F9714F"/>
    <w:rsid w:val="00FC5465"/>
    <w:rsid w:val="00FC7B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192928"/>
  <w14:defaultImageDpi w14:val="300"/>
  <w15:docId w15:val="{43C95234-07FD-44C1-938A-74665AC8C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2E72DC"/>
    <w:pPr>
      <w:spacing w:before="360" w:line="204" w:lineRule="auto"/>
      <w:jc w:val="center"/>
    </w:pPr>
    <w:rPr>
      <w:rFonts w:ascii="Impact" w:hAnsi="Impact" w:cstheme="minorBidi"/>
      <w:caps/>
      <w:noProof/>
      <w:color w:val="1A7BC0"/>
      <w:sz w:val="36"/>
      <w:szCs w:val="36"/>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 w:type="paragraph" w:styleId="ListParagraph">
    <w:name w:val="List Paragraph"/>
    <w:basedOn w:val="Normal"/>
    <w:uiPriority w:val="34"/>
    <w:rsid w:val="0058453B"/>
    <w:pPr>
      <w:ind w:left="720"/>
      <w:contextualSpacing/>
    </w:pPr>
  </w:style>
  <w:style w:type="character" w:styleId="Hyperlink">
    <w:name w:val="Hyperlink"/>
    <w:basedOn w:val="DefaultParagraphFont"/>
    <w:uiPriority w:val="99"/>
    <w:unhideWhenUsed/>
    <w:rsid w:val="006C04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 w:id="2137482973">
      <w:bodyDiv w:val="1"/>
      <w:marLeft w:val="0"/>
      <w:marRight w:val="0"/>
      <w:marTop w:val="0"/>
      <w:marBottom w:val="0"/>
      <w:divBdr>
        <w:top w:val="none" w:sz="0" w:space="0" w:color="auto"/>
        <w:left w:val="none" w:sz="0" w:space="0" w:color="auto"/>
        <w:bottom w:val="none" w:sz="0" w:space="0" w:color="auto"/>
        <w:right w:val="none" w:sz="0" w:space="0" w:color="auto"/>
      </w:divBdr>
      <w:divsChild>
        <w:div w:id="1053768819">
          <w:marLeft w:val="0"/>
          <w:marRight w:val="0"/>
          <w:marTop w:val="0"/>
          <w:marBottom w:val="0"/>
          <w:divBdr>
            <w:top w:val="none" w:sz="0" w:space="0" w:color="auto"/>
            <w:left w:val="none" w:sz="0" w:space="0" w:color="auto"/>
            <w:bottom w:val="none" w:sz="0" w:space="0" w:color="auto"/>
            <w:right w:val="none" w:sz="0" w:space="0" w:color="auto"/>
          </w:divBdr>
        </w:div>
        <w:div w:id="624965710">
          <w:marLeft w:val="0"/>
          <w:marRight w:val="0"/>
          <w:marTop w:val="0"/>
          <w:marBottom w:val="0"/>
          <w:divBdr>
            <w:top w:val="none" w:sz="0" w:space="0" w:color="auto"/>
            <w:left w:val="none" w:sz="0" w:space="0" w:color="auto"/>
            <w:bottom w:val="none" w:sz="0" w:space="0" w:color="auto"/>
            <w:right w:val="none" w:sz="0" w:space="0" w:color="auto"/>
          </w:divBdr>
        </w:div>
        <w:div w:id="304623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LTA</vt:lpstr>
    </vt:vector>
  </TitlesOfParts>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Mathew Lea</dc:creator>
  <cp:lastModifiedBy>Roger Hill</cp:lastModifiedBy>
  <cp:revision>5</cp:revision>
  <cp:lastPrinted>1901-01-01T00:00:00Z</cp:lastPrinted>
  <dcterms:created xsi:type="dcterms:W3CDTF">2022-01-11T09:06:00Z</dcterms:created>
  <dcterms:modified xsi:type="dcterms:W3CDTF">2022-02-01T11:07:00Z</dcterms:modified>
</cp:coreProperties>
</file>